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B7C" w:rsidRPr="009E23A0" w:rsidRDefault="00732B7C" w:rsidP="00732B7C">
      <w:pPr>
        <w:jc w:val="right"/>
        <w:rPr>
          <w:szCs w:val="24"/>
          <w:rtl/>
        </w:rPr>
      </w:pPr>
    </w:p>
    <w:p w:rsidR="00732B7C" w:rsidRPr="009E23A0" w:rsidRDefault="00732B7C" w:rsidP="00732B7C">
      <w:pPr>
        <w:jc w:val="center"/>
        <w:rPr>
          <w:b/>
          <w:bCs/>
          <w:szCs w:val="24"/>
          <w:rtl/>
        </w:rPr>
      </w:pPr>
    </w:p>
    <w:p w:rsidR="00732B7C" w:rsidRPr="009E23A0" w:rsidRDefault="00732B7C" w:rsidP="00732B7C">
      <w:pPr>
        <w:pStyle w:val="ad"/>
        <w:ind w:left="360"/>
        <w:jc w:val="center"/>
        <w:rPr>
          <w:b/>
          <w:bCs/>
          <w:szCs w:val="24"/>
          <w:u w:val="single"/>
          <w:rtl/>
        </w:rPr>
      </w:pPr>
      <w:r>
        <w:rPr>
          <w:rFonts w:hint="cs"/>
          <w:b/>
          <w:bCs/>
          <w:szCs w:val="24"/>
          <w:rtl/>
        </w:rPr>
        <w:t xml:space="preserve">מכרז פומבי </w:t>
      </w:r>
      <w:r w:rsidRPr="009E23A0">
        <w:rPr>
          <w:rFonts w:hint="cs"/>
          <w:b/>
          <w:bCs/>
          <w:szCs w:val="24"/>
          <w:rtl/>
        </w:rPr>
        <w:t xml:space="preserve"> 13/11 למתן תמריצים לביצוע סקרים מקיפים לאיתור הפוטנציאל</w:t>
      </w:r>
      <w:r>
        <w:rPr>
          <w:rFonts w:hint="cs"/>
          <w:b/>
          <w:bCs/>
          <w:szCs w:val="24"/>
          <w:rtl/>
        </w:rPr>
        <w:t xml:space="preserve"> לשימור אנרגיה בעסקים, מפעלים, </w:t>
      </w:r>
      <w:r w:rsidRPr="009E23A0">
        <w:rPr>
          <w:rFonts w:hint="cs"/>
          <w:b/>
          <w:bCs/>
          <w:szCs w:val="24"/>
          <w:rtl/>
        </w:rPr>
        <w:t>מוסדות</w:t>
      </w:r>
      <w:r>
        <w:rPr>
          <w:rFonts w:hint="cs"/>
          <w:b/>
          <w:bCs/>
          <w:szCs w:val="24"/>
          <w:rtl/>
        </w:rPr>
        <w:t xml:space="preserve"> ורשויות מקומיות</w:t>
      </w:r>
    </w:p>
    <w:p w:rsidR="00732B7C" w:rsidRPr="009E23A0" w:rsidRDefault="00732B7C" w:rsidP="00732B7C">
      <w:pPr>
        <w:pStyle w:val="ad"/>
        <w:ind w:left="360"/>
        <w:jc w:val="center"/>
        <w:rPr>
          <w:b/>
          <w:bCs/>
          <w:szCs w:val="24"/>
          <w:u w:val="single"/>
          <w:rtl/>
        </w:rPr>
      </w:pPr>
    </w:p>
    <w:p w:rsidR="00732B7C" w:rsidRDefault="00732B7C" w:rsidP="00732B7C">
      <w:pPr>
        <w:pStyle w:val="ad"/>
        <w:ind w:left="360"/>
        <w:jc w:val="both"/>
        <w:rPr>
          <w:szCs w:val="24"/>
          <w:highlight w:val="yellow"/>
          <w:rtl/>
        </w:rPr>
      </w:pPr>
      <w:r w:rsidRPr="009E23A0">
        <w:rPr>
          <w:szCs w:val="24"/>
          <w:rtl/>
        </w:rPr>
        <w:t xml:space="preserve">משרד התשתיות הלאומיות </w:t>
      </w:r>
      <w:r>
        <w:rPr>
          <w:rFonts w:hint="cs"/>
          <w:szCs w:val="24"/>
          <w:rtl/>
        </w:rPr>
        <w:t>(להלן:</w:t>
      </w:r>
      <w:r w:rsidRPr="009E23A0">
        <w:rPr>
          <w:rFonts w:hint="cs"/>
          <w:szCs w:val="24"/>
          <w:rtl/>
        </w:rPr>
        <w:t xml:space="preserve"> "</w:t>
      </w:r>
      <w:r w:rsidRPr="00ED0DDD">
        <w:rPr>
          <w:rFonts w:hint="eastAsia"/>
          <w:b/>
          <w:bCs/>
          <w:szCs w:val="24"/>
          <w:rtl/>
        </w:rPr>
        <w:t>המשרד</w:t>
      </w:r>
      <w:r w:rsidRPr="009E23A0">
        <w:rPr>
          <w:rFonts w:hint="cs"/>
          <w:szCs w:val="24"/>
          <w:rtl/>
        </w:rPr>
        <w:t>") מפרסם בזאת מכרז</w:t>
      </w:r>
      <w:r>
        <w:rPr>
          <w:rFonts w:hint="cs"/>
          <w:szCs w:val="24"/>
          <w:rtl/>
        </w:rPr>
        <w:t xml:space="preserve"> פומבי מס' 13/11</w:t>
      </w:r>
      <w:r w:rsidRPr="009E23A0">
        <w:rPr>
          <w:rFonts w:hint="cs"/>
          <w:szCs w:val="24"/>
          <w:rtl/>
        </w:rPr>
        <w:t xml:space="preserve"> 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 </w:t>
      </w:r>
      <w:r>
        <w:rPr>
          <w:rFonts w:hint="cs"/>
          <w:szCs w:val="24"/>
          <w:rtl/>
        </w:rPr>
        <w:t>(</w:t>
      </w:r>
      <w:r w:rsidRPr="009E23A0">
        <w:rPr>
          <w:rFonts w:hint="cs"/>
          <w:szCs w:val="24"/>
          <w:rtl/>
        </w:rPr>
        <w:t>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המכרז</w:t>
      </w:r>
      <w:r>
        <w:rPr>
          <w:rFonts w:hint="cs"/>
          <w:szCs w:val="24"/>
          <w:rtl/>
        </w:rPr>
        <w:t xml:space="preserve">") </w:t>
      </w:r>
      <w:proofErr w:type="spellStart"/>
      <w:r>
        <w:rPr>
          <w:rFonts w:hint="cs"/>
          <w:szCs w:val="24"/>
          <w:rtl/>
        </w:rPr>
        <w:t>והכל</w:t>
      </w:r>
      <w:proofErr w:type="spellEnd"/>
      <w:r>
        <w:rPr>
          <w:rFonts w:hint="cs"/>
          <w:szCs w:val="24"/>
          <w:rtl/>
        </w:rPr>
        <w:t xml:space="preserve"> כמפורט במסמכי המכרז </w:t>
      </w:r>
      <w:r w:rsidRPr="009E23A0">
        <w:rPr>
          <w:rFonts w:hint="cs"/>
          <w:szCs w:val="24"/>
          <w:rtl/>
        </w:rPr>
        <w:t>ו</w:t>
      </w:r>
      <w:r>
        <w:rPr>
          <w:rFonts w:hint="cs"/>
          <w:szCs w:val="24"/>
          <w:rtl/>
        </w:rPr>
        <w:t xml:space="preserve">במיוחד </w:t>
      </w:r>
      <w:r w:rsidRPr="009E23A0">
        <w:rPr>
          <w:rFonts w:hint="cs"/>
          <w:szCs w:val="24"/>
          <w:rtl/>
        </w:rPr>
        <w:t xml:space="preserve">במפרט המצ"ב </w:t>
      </w:r>
      <w:r w:rsidRPr="001E4BAA">
        <w:rPr>
          <w:rFonts w:hint="cs"/>
          <w:b/>
          <w:bCs/>
          <w:szCs w:val="24"/>
          <w:rtl/>
        </w:rPr>
        <w:t>כנספח א'.</w:t>
      </w:r>
      <w:r w:rsidRPr="009E23A0">
        <w:rPr>
          <w:rFonts w:hint="cs"/>
          <w:szCs w:val="24"/>
          <w:rtl/>
        </w:rPr>
        <w:t xml:space="preserve"> </w:t>
      </w:r>
    </w:p>
    <w:p w:rsidR="00732B7C" w:rsidRPr="009E23A0" w:rsidRDefault="00732B7C" w:rsidP="00732B7C">
      <w:pPr>
        <w:pStyle w:val="ad"/>
        <w:ind w:left="360"/>
        <w:jc w:val="both"/>
        <w:rPr>
          <w:szCs w:val="24"/>
          <w:highlight w:val="yellow"/>
          <w:rtl/>
        </w:rPr>
      </w:pPr>
    </w:p>
    <w:p w:rsidR="00732B7C" w:rsidRDefault="00732B7C" w:rsidP="00732B7C">
      <w:pPr>
        <w:pStyle w:val="ad"/>
        <w:ind w:left="360"/>
        <w:jc w:val="both"/>
        <w:rPr>
          <w:szCs w:val="24"/>
          <w:rtl/>
        </w:rPr>
      </w:pPr>
      <w:r>
        <w:rPr>
          <w:rFonts w:hint="cs"/>
          <w:szCs w:val="24"/>
          <w:rtl/>
        </w:rPr>
        <w:t xml:space="preserve">עניינו של המכרז הוא </w:t>
      </w:r>
      <w:r w:rsidRPr="009E23A0">
        <w:rPr>
          <w:rFonts w:hint="cs"/>
          <w:szCs w:val="24"/>
          <w:rtl/>
        </w:rPr>
        <w:t>השתתפות</w:t>
      </w:r>
      <w:r>
        <w:rPr>
          <w:rFonts w:hint="cs"/>
          <w:szCs w:val="24"/>
          <w:rtl/>
        </w:rPr>
        <w:t xml:space="preserve"> המשרד</w:t>
      </w:r>
      <w:r w:rsidRPr="009E23A0">
        <w:rPr>
          <w:rFonts w:hint="cs"/>
          <w:szCs w:val="24"/>
          <w:rtl/>
        </w:rPr>
        <w:t xml:space="preserve"> במימון ביצוע סקר לאיתור הפוטנציאל לשימור אנרגיה (להלן</w:t>
      </w:r>
      <w:r>
        <w:rPr>
          <w:rFonts w:hint="cs"/>
          <w:szCs w:val="24"/>
          <w:rtl/>
        </w:rPr>
        <w:t>:</w:t>
      </w:r>
      <w:r w:rsidRPr="009E23A0">
        <w:rPr>
          <w:rFonts w:hint="cs"/>
          <w:szCs w:val="24"/>
          <w:rtl/>
        </w:rPr>
        <w:t xml:space="preserve"> </w:t>
      </w:r>
      <w:r>
        <w:rPr>
          <w:rFonts w:hint="cs"/>
          <w:szCs w:val="24"/>
          <w:rtl/>
        </w:rPr>
        <w:t>"</w:t>
      </w:r>
      <w:r w:rsidRPr="00ED0DDD">
        <w:rPr>
          <w:rFonts w:hint="eastAsia"/>
          <w:b/>
          <w:bCs/>
          <w:szCs w:val="24"/>
          <w:rtl/>
        </w:rPr>
        <w:t>סקר</w:t>
      </w:r>
      <w:r w:rsidRPr="00ED0DDD">
        <w:rPr>
          <w:b/>
          <w:bCs/>
          <w:szCs w:val="24"/>
          <w:rtl/>
        </w:rPr>
        <w:t xml:space="preserve"> </w:t>
      </w:r>
      <w:r w:rsidRPr="00ED0DDD">
        <w:rPr>
          <w:rFonts w:hint="eastAsia"/>
          <w:b/>
          <w:bCs/>
          <w:szCs w:val="24"/>
          <w:rtl/>
        </w:rPr>
        <w:t>אנרגיה</w:t>
      </w:r>
      <w:r>
        <w:rPr>
          <w:rFonts w:hint="cs"/>
          <w:szCs w:val="24"/>
          <w:rtl/>
        </w:rPr>
        <w:t>"</w:t>
      </w:r>
      <w:r w:rsidRPr="009E23A0">
        <w:rPr>
          <w:rFonts w:hint="cs"/>
          <w:szCs w:val="24"/>
          <w:rtl/>
        </w:rPr>
        <w:t>) אצל צרכן אנרגיה שיתחייב לבצע פרויקטים להתייעלות אנרגטית לפי המלצות הסקר</w:t>
      </w:r>
      <w:r>
        <w:rPr>
          <w:rFonts w:hint="cs"/>
          <w:szCs w:val="24"/>
          <w:rtl/>
        </w:rPr>
        <w:t>,</w:t>
      </w:r>
      <w:r w:rsidRPr="009E23A0">
        <w:rPr>
          <w:rFonts w:hint="cs"/>
          <w:szCs w:val="24"/>
          <w:rtl/>
        </w:rPr>
        <w:t xml:space="preserve"> במידה ויימצא הדבר</w:t>
      </w:r>
      <w:r>
        <w:rPr>
          <w:rFonts w:hint="cs"/>
          <w:szCs w:val="24"/>
          <w:rtl/>
        </w:rPr>
        <w:t xml:space="preserve"> על בסיס סקר האנרגיה </w:t>
      </w:r>
      <w:r w:rsidRPr="00657363">
        <w:rPr>
          <w:rFonts w:hint="cs"/>
          <w:szCs w:val="24"/>
          <w:rtl/>
        </w:rPr>
        <w:t xml:space="preserve">כבעל </w:t>
      </w:r>
      <w:r w:rsidRPr="005E4BFE">
        <w:rPr>
          <w:rFonts w:hint="cs"/>
          <w:szCs w:val="24"/>
          <w:rtl/>
        </w:rPr>
        <w:t>כדאיות כלכלית, כהגדרתה להלן.</w:t>
      </w:r>
    </w:p>
    <w:p w:rsidR="00732B7C" w:rsidRPr="009E23A0" w:rsidRDefault="00732B7C" w:rsidP="00732B7C">
      <w:pPr>
        <w:pStyle w:val="ad"/>
        <w:ind w:left="360"/>
        <w:jc w:val="both"/>
        <w:rPr>
          <w:szCs w:val="24"/>
        </w:rPr>
      </w:pPr>
    </w:p>
    <w:p w:rsidR="00732B7C" w:rsidRPr="00D3778B" w:rsidRDefault="00732B7C" w:rsidP="00732B7C">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0E7813">
        <w:rPr>
          <w:rFonts w:hint="cs"/>
          <w:szCs w:val="24"/>
          <w:rtl/>
        </w:rPr>
        <w:t>(להלן</w:t>
      </w:r>
      <w:r>
        <w:rPr>
          <w:rFonts w:hint="cs"/>
          <w:b/>
          <w:bCs/>
          <w:szCs w:val="24"/>
          <w:rtl/>
        </w:rPr>
        <w:t>:</w:t>
      </w:r>
      <w:r w:rsidRPr="009E23A0">
        <w:rPr>
          <w:rFonts w:hint="cs"/>
          <w:b/>
          <w:bCs/>
          <w:szCs w:val="24"/>
          <w:rtl/>
        </w:rPr>
        <w:t xml:space="preserve"> </w:t>
      </w:r>
      <w:r>
        <w:rPr>
          <w:rFonts w:hint="cs"/>
          <w:b/>
          <w:bCs/>
          <w:szCs w:val="24"/>
          <w:rtl/>
        </w:rPr>
        <w:t>"</w:t>
      </w:r>
      <w:r w:rsidRPr="009E23A0">
        <w:rPr>
          <w:rFonts w:hint="cs"/>
          <w:b/>
          <w:bCs/>
          <w:szCs w:val="24"/>
          <w:rtl/>
        </w:rPr>
        <w:t>התמריץ</w:t>
      </w:r>
      <w:r>
        <w:rPr>
          <w:rFonts w:hint="cs"/>
          <w:b/>
          <w:bCs/>
          <w:szCs w:val="24"/>
          <w:rtl/>
        </w:rPr>
        <w:t>"</w:t>
      </w:r>
      <w:r w:rsidRPr="009E23A0">
        <w:rPr>
          <w:rFonts w:hint="cs"/>
          <w:b/>
          <w:bCs/>
          <w:szCs w:val="24"/>
          <w:rtl/>
        </w:rPr>
        <w:t xml:space="preserve">) </w:t>
      </w:r>
      <w:r w:rsidRPr="00D3778B">
        <w:rPr>
          <w:rFonts w:hint="cs"/>
          <w:szCs w:val="24"/>
          <w:rtl/>
        </w:rPr>
        <w:t>תהיה עד שיעור של 80% מהעלות המאושרת של הסקר, אך לא יותר מ-100,000 ₪</w:t>
      </w:r>
      <w:r>
        <w:rPr>
          <w:rFonts w:hint="cs"/>
          <w:szCs w:val="24"/>
          <w:rtl/>
        </w:rPr>
        <w:t xml:space="preserve"> ולא פחות מ-10,000 ש"ח</w:t>
      </w:r>
      <w:r w:rsidRPr="00D3778B">
        <w:rPr>
          <w:rFonts w:hint="cs"/>
          <w:szCs w:val="24"/>
          <w:rtl/>
        </w:rPr>
        <w:t xml:space="preserve">. </w:t>
      </w:r>
    </w:p>
    <w:p w:rsidR="00732B7C" w:rsidRDefault="00732B7C" w:rsidP="00732B7C">
      <w:pPr>
        <w:ind w:left="360"/>
        <w:contextualSpacing/>
        <w:jc w:val="both"/>
        <w:rPr>
          <w:b/>
          <w:bCs/>
          <w:szCs w:val="24"/>
          <w:rtl/>
        </w:rPr>
      </w:pPr>
      <w:r w:rsidRPr="00D3778B">
        <w:rPr>
          <w:rFonts w:hint="cs"/>
          <w:szCs w:val="24"/>
          <w:rtl/>
        </w:rPr>
        <w:t>על דו"ח הסקר והתוכנית הטכנו-כלכלית ליישומו לביצוע הפעולות לחיסכון באנרגיה בעלות כדאיות כלכלית, לקבל</w:t>
      </w:r>
      <w:r>
        <w:rPr>
          <w:rFonts w:hint="cs"/>
          <w:szCs w:val="24"/>
          <w:rtl/>
        </w:rPr>
        <w:t xml:space="preserve"> את </w:t>
      </w:r>
      <w:r w:rsidRPr="00D3778B">
        <w:rPr>
          <w:rFonts w:hint="cs"/>
          <w:szCs w:val="24"/>
          <w:rtl/>
        </w:rPr>
        <w:t>אישור המשרד</w:t>
      </w:r>
      <w:r w:rsidRPr="009E23A0">
        <w:rPr>
          <w:rFonts w:hint="cs"/>
          <w:b/>
          <w:bCs/>
          <w:szCs w:val="24"/>
          <w:rtl/>
        </w:rPr>
        <w:t xml:space="preserve">. </w:t>
      </w:r>
    </w:p>
    <w:p w:rsidR="00732B7C" w:rsidRDefault="00732B7C" w:rsidP="00732B7C">
      <w:pPr>
        <w:ind w:left="360"/>
        <w:contextualSpacing/>
        <w:jc w:val="both"/>
        <w:rPr>
          <w:b/>
          <w:bCs/>
          <w:szCs w:val="24"/>
          <w:rtl/>
        </w:rPr>
      </w:pPr>
    </w:p>
    <w:p w:rsidR="00732B7C" w:rsidRPr="00E83A42" w:rsidRDefault="00732B7C" w:rsidP="00732B7C">
      <w:pPr>
        <w:ind w:left="360"/>
        <w:contextualSpacing/>
        <w:jc w:val="both"/>
        <w:rPr>
          <w:szCs w:val="24"/>
          <w:rtl/>
        </w:rPr>
      </w:pPr>
      <w:r w:rsidRPr="00ED0DDD">
        <w:rPr>
          <w:b/>
          <w:bCs/>
          <w:szCs w:val="24"/>
          <w:rtl/>
        </w:rPr>
        <w:t xml:space="preserve">"כדאיות </w:t>
      </w:r>
      <w:r w:rsidRPr="00ED0DDD">
        <w:rPr>
          <w:rFonts w:hint="eastAsia"/>
          <w:b/>
          <w:bCs/>
          <w:szCs w:val="24"/>
          <w:rtl/>
        </w:rPr>
        <w:t>כלכלית</w:t>
      </w:r>
      <w:r>
        <w:rPr>
          <w:b/>
          <w:bCs/>
          <w:szCs w:val="24"/>
          <w:rtl/>
        </w:rPr>
        <w:t>"</w:t>
      </w:r>
      <w:r>
        <w:rPr>
          <w:rFonts w:hint="cs"/>
          <w:b/>
          <w:bCs/>
          <w:szCs w:val="24"/>
          <w:rtl/>
        </w:rPr>
        <w:t>:</w:t>
      </w:r>
      <w:r>
        <w:rPr>
          <w:b/>
          <w:bCs/>
          <w:szCs w:val="24"/>
          <w:rtl/>
        </w:rPr>
        <w:t xml:space="preserve"> </w:t>
      </w:r>
      <w:r w:rsidRPr="00ED0DDD">
        <w:rPr>
          <w:b/>
          <w:bCs/>
          <w:szCs w:val="24"/>
          <w:rtl/>
        </w:rPr>
        <w:t xml:space="preserve"> </w:t>
      </w:r>
      <w:r w:rsidRPr="00E83A42">
        <w:rPr>
          <w:rFonts w:hint="eastAsia"/>
          <w:szCs w:val="24"/>
          <w:rtl/>
        </w:rPr>
        <w:t>החזר</w:t>
      </w:r>
      <w:r w:rsidRPr="00E83A42">
        <w:rPr>
          <w:szCs w:val="24"/>
          <w:rtl/>
        </w:rPr>
        <w:t xml:space="preserve"> ההשקעה לביצוע הפעולה לשימור אנרגיה </w:t>
      </w:r>
      <w:r w:rsidRPr="00E83A42">
        <w:rPr>
          <w:rFonts w:hint="cs"/>
          <w:szCs w:val="24"/>
          <w:rtl/>
        </w:rPr>
        <w:t>בתוך פרק זמן של</w:t>
      </w:r>
      <w:r w:rsidRPr="00E83A42">
        <w:rPr>
          <w:szCs w:val="24"/>
          <w:rtl/>
        </w:rPr>
        <w:t xml:space="preserve"> </w:t>
      </w:r>
      <w:r w:rsidRPr="00E83A42">
        <w:rPr>
          <w:szCs w:val="24"/>
          <w:u w:val="single"/>
          <w:rtl/>
        </w:rPr>
        <w:t>ש</w:t>
      </w:r>
      <w:r w:rsidRPr="00E83A42">
        <w:rPr>
          <w:rFonts w:hint="cs"/>
          <w:szCs w:val="24"/>
          <w:u w:val="single"/>
          <w:rtl/>
        </w:rPr>
        <w:t>לוש שנים</w:t>
      </w:r>
      <w:r w:rsidRPr="00E83A42">
        <w:rPr>
          <w:rFonts w:hint="cs"/>
          <w:szCs w:val="24"/>
          <w:rtl/>
        </w:rPr>
        <w:t xml:space="preserve"> לכל היותר.</w:t>
      </w:r>
      <w:r w:rsidRPr="00E83A42">
        <w:rPr>
          <w:szCs w:val="24"/>
          <w:rtl/>
        </w:rPr>
        <w:t xml:space="preserve">  החישוב יעשה כ</w:t>
      </w:r>
      <w:r w:rsidRPr="00E83A42">
        <w:rPr>
          <w:rFonts w:hint="eastAsia"/>
          <w:szCs w:val="24"/>
          <w:rtl/>
        </w:rPr>
        <w:t>יחס</w:t>
      </w:r>
      <w:r w:rsidRPr="00E83A42">
        <w:rPr>
          <w:szCs w:val="24"/>
          <w:rtl/>
        </w:rPr>
        <w:t xml:space="preserve"> בין </w:t>
      </w:r>
      <w:r w:rsidRPr="00E83A42">
        <w:rPr>
          <w:rFonts w:hint="eastAsia"/>
          <w:szCs w:val="24"/>
          <w:rtl/>
        </w:rPr>
        <w:t>ההשקעה</w:t>
      </w:r>
      <w:r w:rsidRPr="00E83A42">
        <w:rPr>
          <w:szCs w:val="24"/>
          <w:rtl/>
        </w:rPr>
        <w:t xml:space="preserve"> </w:t>
      </w:r>
      <w:r w:rsidRPr="00E83A42">
        <w:rPr>
          <w:rFonts w:hint="eastAsia"/>
          <w:szCs w:val="24"/>
          <w:rtl/>
        </w:rPr>
        <w:t>הנדרשת</w:t>
      </w:r>
      <w:r w:rsidRPr="00E83A42">
        <w:rPr>
          <w:szCs w:val="24"/>
          <w:rtl/>
        </w:rPr>
        <w:t xml:space="preserve"> </w:t>
      </w:r>
      <w:r w:rsidRPr="00E83A42">
        <w:rPr>
          <w:rFonts w:hint="eastAsia"/>
          <w:szCs w:val="24"/>
          <w:rtl/>
        </w:rPr>
        <w:t>לביצוע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 xml:space="preserve"> </w:t>
      </w:r>
      <w:r w:rsidRPr="00E83A42">
        <w:rPr>
          <w:rFonts w:hint="eastAsia"/>
          <w:szCs w:val="24"/>
          <w:rtl/>
        </w:rPr>
        <w:t>המומלצת</w:t>
      </w:r>
      <w:r w:rsidRPr="00E83A42">
        <w:rPr>
          <w:szCs w:val="24"/>
          <w:rtl/>
        </w:rPr>
        <w:t xml:space="preserve"> </w:t>
      </w:r>
      <w:r w:rsidRPr="00E83A42">
        <w:rPr>
          <w:rFonts w:hint="eastAsia"/>
          <w:szCs w:val="24"/>
          <w:rtl/>
        </w:rPr>
        <w:t>בסקר</w:t>
      </w:r>
      <w:r w:rsidRPr="00E83A42">
        <w:rPr>
          <w:szCs w:val="24"/>
          <w:rtl/>
        </w:rPr>
        <w:t xml:space="preserve"> </w:t>
      </w:r>
      <w:r w:rsidRPr="00E83A42">
        <w:rPr>
          <w:rFonts w:hint="eastAsia"/>
          <w:szCs w:val="24"/>
          <w:rtl/>
        </w:rPr>
        <w:t>לבין</w:t>
      </w:r>
      <w:r w:rsidRPr="00E83A42">
        <w:rPr>
          <w:szCs w:val="24"/>
          <w:rtl/>
        </w:rPr>
        <w:t xml:space="preserve"> </w:t>
      </w:r>
      <w:r w:rsidRPr="00E83A42">
        <w:rPr>
          <w:rFonts w:hint="eastAsia"/>
          <w:szCs w:val="24"/>
          <w:rtl/>
        </w:rPr>
        <w:t>עלות</w:t>
      </w:r>
      <w:r w:rsidRPr="00E83A42">
        <w:rPr>
          <w:szCs w:val="24"/>
          <w:rtl/>
        </w:rPr>
        <w:t xml:space="preserve"> החיסכון באנרגיה  </w:t>
      </w:r>
      <w:r w:rsidRPr="00E83A42">
        <w:rPr>
          <w:rFonts w:hint="eastAsia"/>
          <w:szCs w:val="24"/>
          <w:rtl/>
        </w:rPr>
        <w:t>השנתית</w:t>
      </w:r>
      <w:r w:rsidRPr="00E83A42">
        <w:rPr>
          <w:szCs w:val="24"/>
          <w:rtl/>
        </w:rPr>
        <w:t xml:space="preserve"> </w:t>
      </w:r>
      <w:r w:rsidRPr="00E83A42">
        <w:rPr>
          <w:rFonts w:hint="eastAsia"/>
          <w:szCs w:val="24"/>
          <w:rtl/>
        </w:rPr>
        <w:t>הצפוי</w:t>
      </w:r>
      <w:r w:rsidRPr="00E83A42">
        <w:rPr>
          <w:szCs w:val="24"/>
          <w:rtl/>
        </w:rPr>
        <w:t xml:space="preserve"> </w:t>
      </w:r>
      <w:r w:rsidRPr="00E83A42">
        <w:rPr>
          <w:rFonts w:hint="eastAsia"/>
          <w:szCs w:val="24"/>
          <w:rtl/>
        </w:rPr>
        <w:t>עקב</w:t>
      </w:r>
      <w:r w:rsidRPr="00E83A42">
        <w:rPr>
          <w:szCs w:val="24"/>
          <w:rtl/>
        </w:rPr>
        <w:t xml:space="preserve"> </w:t>
      </w:r>
      <w:r w:rsidRPr="00E83A42">
        <w:rPr>
          <w:rFonts w:hint="eastAsia"/>
          <w:szCs w:val="24"/>
          <w:rtl/>
        </w:rPr>
        <w:t>ביצוע</w:t>
      </w:r>
      <w:r w:rsidRPr="00E83A42">
        <w:rPr>
          <w:szCs w:val="24"/>
          <w:rtl/>
        </w:rPr>
        <w:t xml:space="preserve"> </w:t>
      </w:r>
      <w:r w:rsidRPr="00E83A42">
        <w:rPr>
          <w:rFonts w:hint="eastAsia"/>
          <w:szCs w:val="24"/>
          <w:rtl/>
        </w:rPr>
        <w:t>הפעולה</w:t>
      </w:r>
      <w:r w:rsidRPr="00E83A42">
        <w:rPr>
          <w:szCs w:val="24"/>
          <w:rtl/>
        </w:rPr>
        <w:t xml:space="preserve"> </w:t>
      </w:r>
      <w:r w:rsidRPr="00E83A42">
        <w:rPr>
          <w:rFonts w:hint="eastAsia"/>
          <w:szCs w:val="24"/>
          <w:rtl/>
        </w:rPr>
        <w:t>לשימור</w:t>
      </w:r>
      <w:r w:rsidRPr="00E83A42">
        <w:rPr>
          <w:szCs w:val="24"/>
          <w:rtl/>
        </w:rPr>
        <w:t xml:space="preserve"> </w:t>
      </w:r>
      <w:r w:rsidRPr="00E83A42">
        <w:rPr>
          <w:rFonts w:hint="eastAsia"/>
          <w:szCs w:val="24"/>
          <w:rtl/>
        </w:rPr>
        <w:t>אנרגיה</w:t>
      </w:r>
      <w:r w:rsidRPr="00E83A42">
        <w:rPr>
          <w:szCs w:val="24"/>
          <w:rtl/>
        </w:rPr>
        <w:t>.</w:t>
      </w:r>
    </w:p>
    <w:p w:rsidR="00732B7C" w:rsidRPr="00E83A42" w:rsidRDefault="00732B7C" w:rsidP="00732B7C">
      <w:pPr>
        <w:ind w:left="360"/>
        <w:contextualSpacing/>
        <w:jc w:val="both"/>
        <w:rPr>
          <w:szCs w:val="24"/>
          <w:rtl/>
        </w:rPr>
      </w:pPr>
      <w:r w:rsidRPr="00E83A42">
        <w:rPr>
          <w:szCs w:val="24"/>
          <w:rtl/>
        </w:rPr>
        <w:t xml:space="preserve"> </w:t>
      </w:r>
    </w:p>
    <w:p w:rsidR="00732B7C" w:rsidRPr="00D81673" w:rsidRDefault="00732B7C" w:rsidP="00732B7C">
      <w:pPr>
        <w:ind w:left="360"/>
        <w:contextualSpacing/>
        <w:jc w:val="both"/>
        <w:rPr>
          <w:b/>
          <w:bCs/>
          <w:szCs w:val="24"/>
          <w:rtl/>
        </w:rPr>
      </w:pPr>
      <w:r w:rsidRPr="00E83A42">
        <w:rPr>
          <w:rFonts w:hint="cs"/>
          <w:szCs w:val="24"/>
          <w:rtl/>
        </w:rPr>
        <w:t>תוכנית מפרט לביצוע הסקר: בתוכנית יינתן תיאור של המערכות צורכות האנרגיה שיובחנו בסקר, לרבות נתוני צריכת האנרגיה (חשמל+דלקים) בשנה של מערכות אלה ולרבות הפעולות לאיתור הפוטנציאל לשימור אנרגיה שיבוצעו במסגרת הסקר</w:t>
      </w:r>
      <w:r>
        <w:rPr>
          <w:rFonts w:hint="cs"/>
          <w:b/>
          <w:bCs/>
          <w:szCs w:val="24"/>
          <w:rtl/>
        </w:rPr>
        <w:t>.</w:t>
      </w:r>
    </w:p>
    <w:p w:rsidR="00732B7C" w:rsidRPr="009E23A0" w:rsidRDefault="00732B7C" w:rsidP="00732B7C">
      <w:pPr>
        <w:ind w:left="360"/>
        <w:contextualSpacing/>
        <w:jc w:val="both"/>
        <w:rPr>
          <w:szCs w:val="24"/>
          <w:highlight w:val="yellow"/>
          <w:rtl/>
        </w:rPr>
      </w:pPr>
    </w:p>
    <w:p w:rsidR="00732B7C" w:rsidRDefault="00732B7C" w:rsidP="00732B7C">
      <w:pPr>
        <w:spacing w:line="360" w:lineRule="auto"/>
        <w:ind w:left="360"/>
        <w:jc w:val="both"/>
        <w:rPr>
          <w:b/>
          <w:bCs/>
          <w:szCs w:val="24"/>
          <w:u w:val="single"/>
          <w:rtl/>
        </w:rPr>
      </w:pPr>
      <w:r w:rsidRPr="009E23A0">
        <w:rPr>
          <w:rFonts w:hint="cs"/>
          <w:b/>
          <w:bCs/>
          <w:szCs w:val="24"/>
          <w:u w:val="single"/>
          <w:rtl/>
        </w:rPr>
        <w:t>תנאי סף מנהליים:</w:t>
      </w:r>
    </w:p>
    <w:p w:rsidR="00732B7C" w:rsidRPr="009E23A0" w:rsidRDefault="00732B7C" w:rsidP="00732B7C">
      <w:pPr>
        <w:spacing w:line="360" w:lineRule="auto"/>
        <w:ind w:left="360"/>
        <w:jc w:val="both"/>
        <w:rPr>
          <w:b/>
          <w:bCs/>
          <w:szCs w:val="24"/>
          <w:u w:val="single"/>
          <w:rtl/>
        </w:rPr>
      </w:pPr>
    </w:p>
    <w:p w:rsidR="00732B7C" w:rsidRPr="00701CE7" w:rsidRDefault="00732B7C" w:rsidP="00732B7C">
      <w:pPr>
        <w:pStyle w:val="ad"/>
        <w:numPr>
          <w:ilvl w:val="0"/>
          <w:numId w:val="17"/>
        </w:numPr>
        <w:spacing w:line="276" w:lineRule="auto"/>
        <w:contextualSpacing/>
        <w:jc w:val="both"/>
        <w:rPr>
          <w:b/>
          <w:bCs/>
          <w:szCs w:val="24"/>
          <w:u w:val="single"/>
        </w:rPr>
      </w:pPr>
      <w:r w:rsidRPr="00701CE7">
        <w:rPr>
          <w:rFonts w:hint="cs"/>
          <w:b/>
          <w:bCs/>
          <w:szCs w:val="24"/>
          <w:u w:val="single"/>
          <w:rtl/>
        </w:rPr>
        <w:t>עמידה בחוק עסקאות גופים ציבוריים</w:t>
      </w:r>
    </w:p>
    <w:p w:rsidR="00732B7C" w:rsidRPr="00701CE7" w:rsidRDefault="00732B7C" w:rsidP="00732B7C">
      <w:pPr>
        <w:pStyle w:val="ad"/>
        <w:spacing w:line="276" w:lineRule="auto"/>
        <w:ind w:left="643"/>
        <w:contextualSpacing/>
        <w:jc w:val="both"/>
        <w:rPr>
          <w:szCs w:val="24"/>
          <w:rtl/>
        </w:rPr>
      </w:pPr>
    </w:p>
    <w:p w:rsidR="00732B7C" w:rsidRPr="00701CE7" w:rsidRDefault="00732B7C" w:rsidP="00732B7C">
      <w:pPr>
        <w:pStyle w:val="ad"/>
        <w:spacing w:line="276" w:lineRule="auto"/>
        <w:ind w:left="360"/>
        <w:contextualSpacing/>
        <w:jc w:val="both"/>
        <w:rPr>
          <w:szCs w:val="24"/>
        </w:rPr>
      </w:pPr>
      <w:r>
        <w:rPr>
          <w:rFonts w:hint="cs"/>
          <w:szCs w:val="24"/>
          <w:rtl/>
        </w:rPr>
        <w:t>1.1</w:t>
      </w:r>
      <w:r w:rsidRPr="00701CE7">
        <w:rPr>
          <w:rFonts w:hint="cs"/>
          <w:szCs w:val="24"/>
          <w:rtl/>
        </w:rPr>
        <w:t xml:space="preserve"> על המציע לעמוד </w:t>
      </w:r>
      <w:r w:rsidRPr="00701CE7">
        <w:rPr>
          <w:rFonts w:hint="eastAsia"/>
          <w:szCs w:val="24"/>
          <w:rtl/>
        </w:rPr>
        <w:t>בדרישות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עסקאות</w:t>
      </w:r>
      <w:r w:rsidRPr="00701CE7">
        <w:rPr>
          <w:szCs w:val="24"/>
          <w:rtl/>
        </w:rPr>
        <w:t xml:space="preserve"> </w:t>
      </w:r>
      <w:r w:rsidRPr="00701CE7">
        <w:rPr>
          <w:rFonts w:hint="eastAsia"/>
          <w:szCs w:val="24"/>
          <w:rtl/>
        </w:rPr>
        <w:t>גופים</w:t>
      </w:r>
      <w:r w:rsidRPr="00701CE7">
        <w:rPr>
          <w:szCs w:val="24"/>
          <w:rtl/>
        </w:rPr>
        <w:t xml:space="preserve"> </w:t>
      </w:r>
      <w:r w:rsidRPr="00701CE7">
        <w:rPr>
          <w:rFonts w:hint="eastAsia"/>
          <w:szCs w:val="24"/>
          <w:rtl/>
        </w:rPr>
        <w:t>ציבוריים</w:t>
      </w:r>
      <w:r w:rsidRPr="00701CE7">
        <w:rPr>
          <w:szCs w:val="24"/>
          <w:rtl/>
        </w:rPr>
        <w:t xml:space="preserve">, </w:t>
      </w:r>
      <w:proofErr w:type="spellStart"/>
      <w:r w:rsidRPr="00701CE7">
        <w:rPr>
          <w:rFonts w:hint="eastAsia"/>
          <w:szCs w:val="24"/>
          <w:rtl/>
        </w:rPr>
        <w:t>התשל</w:t>
      </w:r>
      <w:r w:rsidRPr="00701CE7">
        <w:rPr>
          <w:szCs w:val="24"/>
          <w:rtl/>
        </w:rPr>
        <w:t>"ו</w:t>
      </w:r>
      <w:proofErr w:type="spellEnd"/>
      <w:r w:rsidRPr="00701CE7">
        <w:rPr>
          <w:szCs w:val="24"/>
          <w:rtl/>
        </w:rPr>
        <w:t xml:space="preserve">- 1976. </w:t>
      </w:r>
      <w:r w:rsidRPr="00701CE7">
        <w:rPr>
          <w:rFonts w:hint="eastAsia"/>
          <w:szCs w:val="24"/>
          <w:rtl/>
        </w:rPr>
        <w:t>להוכחת</w:t>
      </w:r>
      <w:r w:rsidRPr="00701CE7">
        <w:rPr>
          <w:szCs w:val="24"/>
          <w:rtl/>
        </w:rPr>
        <w:t xml:space="preserve"> </w:t>
      </w:r>
      <w:r w:rsidRPr="00701CE7">
        <w:rPr>
          <w:rFonts w:hint="eastAsia"/>
          <w:szCs w:val="24"/>
          <w:rtl/>
        </w:rPr>
        <w:t>עמידה</w:t>
      </w:r>
      <w:r w:rsidRPr="00701CE7">
        <w:rPr>
          <w:szCs w:val="24"/>
          <w:rtl/>
        </w:rPr>
        <w:t xml:space="preserve"> </w:t>
      </w:r>
      <w:r w:rsidRPr="00701CE7">
        <w:rPr>
          <w:rFonts w:hint="eastAsia"/>
          <w:szCs w:val="24"/>
          <w:rtl/>
        </w:rPr>
        <w:t>בתנאי</w:t>
      </w:r>
      <w:r w:rsidRPr="00701CE7">
        <w:rPr>
          <w:szCs w:val="24"/>
          <w:rtl/>
        </w:rPr>
        <w:t xml:space="preserve"> </w:t>
      </w:r>
      <w:r w:rsidRPr="00701CE7">
        <w:rPr>
          <w:rFonts w:hint="eastAsia"/>
          <w:szCs w:val="24"/>
          <w:rtl/>
        </w:rPr>
        <w:t>זה</w:t>
      </w:r>
      <w:r w:rsidRPr="00701CE7">
        <w:rPr>
          <w:szCs w:val="24"/>
          <w:rtl/>
        </w:rPr>
        <w:t xml:space="preserve"> </w:t>
      </w:r>
      <w:r w:rsidRPr="00701CE7">
        <w:rPr>
          <w:rFonts w:hint="eastAsia"/>
          <w:szCs w:val="24"/>
          <w:rtl/>
        </w:rPr>
        <w:t>יש</w:t>
      </w:r>
      <w:r w:rsidRPr="00701CE7">
        <w:rPr>
          <w:szCs w:val="24"/>
          <w:rtl/>
        </w:rPr>
        <w:t xml:space="preserve"> </w:t>
      </w:r>
      <w:r w:rsidRPr="00701CE7">
        <w:rPr>
          <w:rFonts w:hint="eastAsia"/>
          <w:szCs w:val="24"/>
          <w:rtl/>
        </w:rPr>
        <w:t>לצרף</w:t>
      </w:r>
      <w:r w:rsidRPr="00701CE7">
        <w:rPr>
          <w:szCs w:val="24"/>
          <w:rtl/>
        </w:rPr>
        <w:t xml:space="preserve"> </w:t>
      </w:r>
      <w:r w:rsidRPr="00701CE7">
        <w:rPr>
          <w:rFonts w:hint="eastAsia"/>
          <w:szCs w:val="24"/>
          <w:rtl/>
        </w:rPr>
        <w:t>להצעה</w:t>
      </w:r>
      <w:r w:rsidRPr="00701CE7">
        <w:rPr>
          <w:rFonts w:hint="cs"/>
          <w:szCs w:val="24"/>
          <w:rtl/>
        </w:rPr>
        <w:t xml:space="preserve"> </w:t>
      </w:r>
      <w:r w:rsidRPr="00701CE7">
        <w:rPr>
          <w:rFonts w:hint="eastAsia"/>
          <w:b/>
          <w:bCs/>
          <w:szCs w:val="24"/>
          <w:rtl/>
        </w:rPr>
        <w:t>אישור</w:t>
      </w:r>
      <w:r w:rsidRPr="00701CE7">
        <w:rPr>
          <w:b/>
          <w:bCs/>
          <w:szCs w:val="24"/>
          <w:rtl/>
        </w:rPr>
        <w:t xml:space="preserve"> </w:t>
      </w:r>
      <w:r w:rsidRPr="00701CE7">
        <w:rPr>
          <w:rFonts w:hint="eastAsia"/>
          <w:b/>
          <w:bCs/>
          <w:szCs w:val="24"/>
          <w:rtl/>
        </w:rPr>
        <w:t>בר</w:t>
      </w:r>
      <w:r w:rsidRPr="00701CE7">
        <w:rPr>
          <w:b/>
          <w:bCs/>
          <w:szCs w:val="24"/>
          <w:rtl/>
        </w:rPr>
        <w:t xml:space="preserve"> </w:t>
      </w:r>
      <w:r w:rsidRPr="00701CE7">
        <w:rPr>
          <w:rFonts w:hint="eastAsia"/>
          <w:b/>
          <w:bCs/>
          <w:szCs w:val="24"/>
          <w:rtl/>
        </w:rPr>
        <w:t>תוקף</w:t>
      </w:r>
      <w:r w:rsidRPr="00701CE7">
        <w:rPr>
          <w:rFonts w:hint="cs"/>
          <w:b/>
          <w:bCs/>
          <w:szCs w:val="24"/>
          <w:rtl/>
        </w:rPr>
        <w:t>, או העתק ממנו,</w:t>
      </w:r>
      <w:r w:rsidRPr="00701CE7">
        <w:rPr>
          <w:b/>
          <w:bCs/>
          <w:szCs w:val="24"/>
          <w:rtl/>
        </w:rPr>
        <w:t xml:space="preserve"> </w:t>
      </w:r>
      <w:r w:rsidRPr="00701CE7">
        <w:rPr>
          <w:rFonts w:hint="eastAsia"/>
          <w:b/>
          <w:bCs/>
          <w:szCs w:val="24"/>
          <w:rtl/>
        </w:rPr>
        <w:t>על</w:t>
      </w:r>
      <w:r w:rsidRPr="00701CE7">
        <w:rPr>
          <w:b/>
          <w:bCs/>
          <w:szCs w:val="24"/>
          <w:rtl/>
        </w:rPr>
        <w:t xml:space="preserve"> </w:t>
      </w:r>
      <w:r w:rsidRPr="00701CE7">
        <w:rPr>
          <w:rFonts w:hint="eastAsia"/>
          <w:b/>
          <w:bCs/>
          <w:szCs w:val="24"/>
          <w:rtl/>
        </w:rPr>
        <w:t>ניהול</w:t>
      </w:r>
      <w:r w:rsidRPr="00701CE7">
        <w:rPr>
          <w:b/>
          <w:bCs/>
          <w:szCs w:val="24"/>
          <w:rtl/>
        </w:rPr>
        <w:t xml:space="preserve"> </w:t>
      </w:r>
      <w:r w:rsidRPr="00701CE7">
        <w:rPr>
          <w:rFonts w:hint="eastAsia"/>
          <w:b/>
          <w:bCs/>
          <w:szCs w:val="24"/>
          <w:rtl/>
        </w:rPr>
        <w:t>פנקסי</w:t>
      </w:r>
      <w:r w:rsidRPr="00701CE7">
        <w:rPr>
          <w:b/>
          <w:bCs/>
          <w:szCs w:val="24"/>
          <w:rtl/>
        </w:rPr>
        <w:t xml:space="preserve"> </w:t>
      </w:r>
      <w:r w:rsidRPr="00701CE7">
        <w:rPr>
          <w:rFonts w:hint="eastAsia"/>
          <w:b/>
          <w:bCs/>
          <w:szCs w:val="24"/>
          <w:rtl/>
        </w:rPr>
        <w:t>חשבונות</w:t>
      </w:r>
      <w:r w:rsidRPr="00701CE7">
        <w:rPr>
          <w:b/>
          <w:bCs/>
          <w:szCs w:val="24"/>
          <w:rtl/>
        </w:rPr>
        <w:t xml:space="preserve"> </w:t>
      </w:r>
      <w:r w:rsidRPr="00701CE7">
        <w:rPr>
          <w:rFonts w:hint="eastAsia"/>
          <w:b/>
          <w:bCs/>
          <w:szCs w:val="24"/>
          <w:rtl/>
        </w:rPr>
        <w:t>ורשומות</w:t>
      </w:r>
      <w:r w:rsidRPr="00701CE7">
        <w:rPr>
          <w:szCs w:val="24"/>
          <w:rtl/>
        </w:rPr>
        <w:t xml:space="preserve"> </w:t>
      </w:r>
      <w:r w:rsidRPr="00701CE7">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701CE7">
        <w:rPr>
          <w:szCs w:val="24"/>
          <w:rtl/>
        </w:rPr>
        <w:t xml:space="preserve"> </w:t>
      </w:r>
      <w:r w:rsidRPr="00701CE7">
        <w:rPr>
          <w:rFonts w:hint="cs"/>
          <w:szCs w:val="24"/>
          <w:rtl/>
        </w:rPr>
        <w:t>על ה</w:t>
      </w:r>
      <w:r w:rsidRPr="00701CE7">
        <w:rPr>
          <w:szCs w:val="24"/>
          <w:rtl/>
        </w:rPr>
        <w:t>אישור</w:t>
      </w:r>
      <w:r w:rsidRPr="00701CE7">
        <w:rPr>
          <w:rFonts w:hint="cs"/>
          <w:szCs w:val="24"/>
          <w:rtl/>
        </w:rPr>
        <w:t xml:space="preserve"> להיות בתוקף</w:t>
      </w:r>
      <w:r w:rsidRPr="00701CE7">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732B7C" w:rsidRPr="00701CE7" w:rsidRDefault="00732B7C" w:rsidP="00732B7C">
      <w:pPr>
        <w:spacing w:line="276" w:lineRule="auto"/>
        <w:jc w:val="both"/>
        <w:rPr>
          <w:szCs w:val="24"/>
        </w:rPr>
      </w:pPr>
    </w:p>
    <w:p w:rsidR="00732B7C" w:rsidRPr="008E672B" w:rsidRDefault="00732B7C" w:rsidP="00732B7C">
      <w:pPr>
        <w:pStyle w:val="ad"/>
        <w:spacing w:line="276" w:lineRule="auto"/>
        <w:ind w:left="360"/>
        <w:jc w:val="both"/>
        <w:rPr>
          <w:szCs w:val="24"/>
        </w:rPr>
      </w:pPr>
      <w:r>
        <w:rPr>
          <w:rFonts w:hint="cs"/>
          <w:szCs w:val="24"/>
          <w:rtl/>
        </w:rPr>
        <w:t xml:space="preserve"> 1.2</w:t>
      </w:r>
      <w:r w:rsidRPr="00701CE7">
        <w:rPr>
          <w:rFonts w:hint="cs"/>
          <w:szCs w:val="24"/>
          <w:rtl/>
        </w:rPr>
        <w:t xml:space="preserve"> על המציע לצרף </w:t>
      </w:r>
      <w:r w:rsidRPr="00701CE7">
        <w:rPr>
          <w:rFonts w:hint="eastAsia"/>
          <w:szCs w:val="24"/>
          <w:rtl/>
        </w:rPr>
        <w:t>תצהיר</w:t>
      </w:r>
      <w:r w:rsidRPr="00701CE7">
        <w:rPr>
          <w:rFonts w:hint="cs"/>
          <w:szCs w:val="24"/>
          <w:rtl/>
        </w:rPr>
        <w:t xml:space="preserve"> </w:t>
      </w:r>
      <w:r w:rsidRPr="00701CE7">
        <w:rPr>
          <w:rFonts w:hint="eastAsia"/>
          <w:szCs w:val="24"/>
          <w:rtl/>
        </w:rPr>
        <w:t>בדבר</w:t>
      </w:r>
      <w:r w:rsidRPr="00701CE7">
        <w:rPr>
          <w:szCs w:val="24"/>
          <w:rtl/>
        </w:rPr>
        <w:t xml:space="preserve"> </w:t>
      </w:r>
      <w:r w:rsidRPr="00701CE7">
        <w:rPr>
          <w:rFonts w:hint="eastAsia"/>
          <w:szCs w:val="24"/>
          <w:rtl/>
        </w:rPr>
        <w:t>עבירות</w:t>
      </w:r>
      <w:r w:rsidRPr="00701CE7">
        <w:rPr>
          <w:szCs w:val="24"/>
          <w:rtl/>
        </w:rPr>
        <w:t xml:space="preserve"> </w:t>
      </w:r>
      <w:r w:rsidRPr="00701CE7">
        <w:rPr>
          <w:rFonts w:hint="eastAsia"/>
          <w:szCs w:val="24"/>
          <w:rtl/>
        </w:rPr>
        <w:t>לפי</w:t>
      </w:r>
      <w:r w:rsidRPr="00701CE7">
        <w:rPr>
          <w:szCs w:val="24"/>
          <w:rtl/>
        </w:rPr>
        <w:t xml:space="preserve"> </w:t>
      </w:r>
      <w:r w:rsidRPr="00701CE7">
        <w:rPr>
          <w:rFonts w:hint="eastAsia"/>
          <w:szCs w:val="24"/>
          <w:rtl/>
        </w:rPr>
        <w:t>חוק</w:t>
      </w:r>
      <w:r w:rsidRPr="00701CE7">
        <w:rPr>
          <w:szCs w:val="24"/>
          <w:rtl/>
        </w:rPr>
        <w:t xml:space="preserve"> </w:t>
      </w:r>
      <w:r w:rsidRPr="00701CE7">
        <w:rPr>
          <w:rFonts w:hint="eastAsia"/>
          <w:szCs w:val="24"/>
          <w:rtl/>
        </w:rPr>
        <w:t>עובדים</w:t>
      </w:r>
      <w:r w:rsidRPr="00701CE7">
        <w:rPr>
          <w:szCs w:val="24"/>
          <w:rtl/>
        </w:rPr>
        <w:t xml:space="preserve"> </w:t>
      </w:r>
      <w:r w:rsidRPr="00701CE7">
        <w:rPr>
          <w:rFonts w:hint="eastAsia"/>
          <w:szCs w:val="24"/>
          <w:rtl/>
        </w:rPr>
        <w:t>זרים</w:t>
      </w:r>
      <w:r w:rsidRPr="00701CE7">
        <w:rPr>
          <w:szCs w:val="24"/>
          <w:rtl/>
        </w:rPr>
        <w:t xml:space="preserve"> </w:t>
      </w:r>
      <w:r w:rsidRPr="00701CE7">
        <w:rPr>
          <w:rFonts w:hint="eastAsia"/>
          <w:szCs w:val="24"/>
          <w:rtl/>
        </w:rPr>
        <w:t>וחוק</w:t>
      </w:r>
      <w:r w:rsidRPr="00701CE7">
        <w:rPr>
          <w:szCs w:val="24"/>
          <w:rtl/>
        </w:rPr>
        <w:t xml:space="preserve"> </w:t>
      </w:r>
      <w:r w:rsidRPr="00701CE7">
        <w:rPr>
          <w:rFonts w:hint="eastAsia"/>
          <w:szCs w:val="24"/>
          <w:rtl/>
        </w:rPr>
        <w:t>שכר</w:t>
      </w:r>
      <w:r w:rsidRPr="00701CE7">
        <w:rPr>
          <w:szCs w:val="24"/>
          <w:rtl/>
        </w:rPr>
        <w:t xml:space="preserve"> </w:t>
      </w:r>
      <w:r w:rsidRPr="00701CE7">
        <w:rPr>
          <w:rFonts w:hint="eastAsia"/>
          <w:szCs w:val="24"/>
          <w:rtl/>
        </w:rPr>
        <w:t>מינימום</w:t>
      </w:r>
      <w:r w:rsidRPr="00701CE7">
        <w:rPr>
          <w:szCs w:val="24"/>
          <w:rtl/>
        </w:rPr>
        <w:t xml:space="preserve">, </w:t>
      </w:r>
      <w:r w:rsidRPr="00701CE7">
        <w:rPr>
          <w:rFonts w:hint="cs"/>
          <w:szCs w:val="24"/>
          <w:rtl/>
        </w:rPr>
        <w:t>מ</w:t>
      </w:r>
      <w:r w:rsidRPr="00701CE7">
        <w:rPr>
          <w:szCs w:val="24"/>
          <w:rtl/>
        </w:rPr>
        <w:t xml:space="preserve">אושר ע"י </w:t>
      </w:r>
      <w:r w:rsidRPr="00A666FE">
        <w:rPr>
          <w:szCs w:val="24"/>
          <w:rtl/>
        </w:rPr>
        <w:t>עו"ד, עפ"</w:t>
      </w:r>
      <w:r w:rsidRPr="008E672B">
        <w:rPr>
          <w:szCs w:val="24"/>
          <w:rtl/>
        </w:rPr>
        <w:t xml:space="preserve">י חוק עסקאות גופים ציבוריים, </w:t>
      </w:r>
      <w:proofErr w:type="spellStart"/>
      <w:r w:rsidRPr="008E672B">
        <w:rPr>
          <w:szCs w:val="24"/>
          <w:rtl/>
        </w:rPr>
        <w:t>התשל"ו</w:t>
      </w:r>
      <w:proofErr w:type="spellEnd"/>
      <w:r w:rsidRPr="008E672B">
        <w:rPr>
          <w:szCs w:val="24"/>
          <w:rtl/>
        </w:rPr>
        <w:t xml:space="preserve"> – </w:t>
      </w:r>
      <w:r w:rsidRPr="00394968">
        <w:rPr>
          <w:szCs w:val="24"/>
          <w:rtl/>
        </w:rPr>
        <w:t xml:space="preserve">1976 </w:t>
      </w:r>
      <w:r w:rsidRPr="00394968">
        <w:rPr>
          <w:rFonts w:hint="eastAsia"/>
          <w:szCs w:val="24"/>
          <w:rtl/>
        </w:rPr>
        <w:t>בנוסח</w:t>
      </w:r>
      <w:r w:rsidRPr="00394968">
        <w:rPr>
          <w:szCs w:val="24"/>
          <w:rtl/>
        </w:rPr>
        <w:t xml:space="preserve"> </w:t>
      </w:r>
      <w:r w:rsidRPr="00394968">
        <w:rPr>
          <w:rFonts w:hint="eastAsia"/>
          <w:szCs w:val="24"/>
          <w:rtl/>
        </w:rPr>
        <w:t>המצ</w:t>
      </w:r>
      <w:r w:rsidRPr="00394968">
        <w:rPr>
          <w:szCs w:val="24"/>
          <w:rtl/>
        </w:rPr>
        <w:t xml:space="preserve">"ב </w:t>
      </w:r>
      <w:r w:rsidRPr="00394968">
        <w:rPr>
          <w:rFonts w:hint="eastAsia"/>
          <w:szCs w:val="24"/>
          <w:rtl/>
        </w:rPr>
        <w:t>למכרז</w:t>
      </w:r>
      <w:r w:rsidRPr="008E672B">
        <w:rPr>
          <w:b/>
          <w:bCs/>
          <w:szCs w:val="24"/>
          <w:rtl/>
        </w:rPr>
        <w:t xml:space="preserve"> </w:t>
      </w:r>
      <w:r w:rsidRPr="008E672B">
        <w:rPr>
          <w:rFonts w:hint="eastAsia"/>
          <w:b/>
          <w:bCs/>
          <w:szCs w:val="24"/>
          <w:rtl/>
        </w:rPr>
        <w:t>כנספח</w:t>
      </w:r>
      <w:r w:rsidRPr="008E672B">
        <w:rPr>
          <w:b/>
          <w:bCs/>
          <w:szCs w:val="24"/>
          <w:rtl/>
        </w:rPr>
        <w:t xml:space="preserve"> </w:t>
      </w:r>
      <w:r w:rsidRPr="008E672B">
        <w:rPr>
          <w:rFonts w:hint="cs"/>
          <w:b/>
          <w:bCs/>
          <w:szCs w:val="24"/>
          <w:rtl/>
        </w:rPr>
        <w:t>ז</w:t>
      </w:r>
      <w:r w:rsidRPr="008E672B">
        <w:rPr>
          <w:b/>
          <w:bCs/>
          <w:szCs w:val="24"/>
          <w:rtl/>
        </w:rPr>
        <w:t>'.</w:t>
      </w:r>
    </w:p>
    <w:p w:rsidR="00732B7C" w:rsidRPr="008E672B" w:rsidRDefault="00732B7C" w:rsidP="00732B7C">
      <w:pPr>
        <w:jc w:val="both"/>
        <w:rPr>
          <w:szCs w:val="24"/>
        </w:rPr>
      </w:pPr>
    </w:p>
    <w:p w:rsidR="00732B7C" w:rsidRPr="008E672B" w:rsidRDefault="00732B7C" w:rsidP="00732B7C">
      <w:pPr>
        <w:pStyle w:val="ad"/>
        <w:numPr>
          <w:ilvl w:val="0"/>
          <w:numId w:val="17"/>
        </w:numPr>
        <w:jc w:val="both"/>
        <w:rPr>
          <w:szCs w:val="24"/>
        </w:rPr>
      </w:pPr>
      <w:r w:rsidRPr="008E672B">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8E672B">
        <w:rPr>
          <w:rFonts w:hint="cs"/>
          <w:b/>
          <w:bCs/>
          <w:szCs w:val="24"/>
          <w:rtl/>
        </w:rPr>
        <w:t>כ</w:t>
      </w:r>
      <w:r w:rsidRPr="008E672B">
        <w:rPr>
          <w:rFonts w:hint="eastAsia"/>
          <w:b/>
          <w:bCs/>
          <w:szCs w:val="24"/>
          <w:rtl/>
        </w:rPr>
        <w:t>נספח</w:t>
      </w:r>
      <w:r w:rsidRPr="008E672B">
        <w:rPr>
          <w:b/>
          <w:bCs/>
          <w:szCs w:val="24"/>
          <w:rtl/>
        </w:rPr>
        <w:t xml:space="preserve"> </w:t>
      </w:r>
      <w:r w:rsidRPr="008E672B">
        <w:rPr>
          <w:rFonts w:hint="cs"/>
          <w:b/>
          <w:bCs/>
          <w:szCs w:val="24"/>
          <w:rtl/>
        </w:rPr>
        <w:t>ו'</w:t>
      </w:r>
      <w:r w:rsidRPr="008E672B">
        <w:rPr>
          <w:b/>
          <w:bCs/>
          <w:szCs w:val="24"/>
          <w:rtl/>
        </w:rPr>
        <w:t>.</w:t>
      </w:r>
    </w:p>
    <w:p w:rsidR="00732B7C" w:rsidRPr="008E672B" w:rsidRDefault="00732B7C" w:rsidP="00732B7C">
      <w:pPr>
        <w:pStyle w:val="ad"/>
        <w:ind w:left="270"/>
        <w:rPr>
          <w:szCs w:val="24"/>
          <w:rtl/>
        </w:rPr>
      </w:pPr>
    </w:p>
    <w:p w:rsidR="00732B7C" w:rsidRPr="008E672B" w:rsidRDefault="00732B7C" w:rsidP="00732B7C">
      <w:pPr>
        <w:pStyle w:val="ad"/>
        <w:numPr>
          <w:ilvl w:val="0"/>
          <w:numId w:val="17"/>
        </w:numPr>
        <w:jc w:val="both"/>
        <w:rPr>
          <w:szCs w:val="24"/>
        </w:rPr>
      </w:pPr>
      <w:r w:rsidRPr="008E672B">
        <w:rPr>
          <w:rFonts w:hint="cs"/>
          <w:szCs w:val="24"/>
          <w:rtl/>
        </w:rPr>
        <w:t>על המציע לצרף אישור מרואה חשבון המבקר את החברה או מעורך דין שבשירות החברה על התחייבות המציע לעמוד בדרישה לעשות שימוש לצורך המכרז אך ורק בתוכנות מקוריות בנוסח המצ"ב למכרז כ</w:t>
      </w:r>
      <w:r w:rsidRPr="008E672B">
        <w:rPr>
          <w:rFonts w:hint="cs"/>
          <w:b/>
          <w:bCs/>
          <w:szCs w:val="24"/>
          <w:rtl/>
        </w:rPr>
        <w:t>נספח ז'</w:t>
      </w:r>
      <w:r w:rsidRPr="008E672B">
        <w:rPr>
          <w:rFonts w:hint="cs"/>
          <w:szCs w:val="24"/>
          <w:rtl/>
        </w:rPr>
        <w:t xml:space="preserve"> מובהר למען הסר ספק, כי תנאי זה מוטל גם מציע פרטי שלא עובד בחסות החברה.</w:t>
      </w:r>
    </w:p>
    <w:p w:rsidR="00732B7C" w:rsidRPr="002E57DC" w:rsidRDefault="00732B7C" w:rsidP="00732B7C">
      <w:pPr>
        <w:pStyle w:val="ad"/>
        <w:rPr>
          <w:szCs w:val="24"/>
          <w:rtl/>
        </w:rPr>
      </w:pPr>
    </w:p>
    <w:p w:rsidR="00732B7C" w:rsidRPr="00BC1AA8" w:rsidRDefault="00732B7C" w:rsidP="00732B7C">
      <w:pPr>
        <w:pStyle w:val="ad"/>
        <w:numPr>
          <w:ilvl w:val="0"/>
          <w:numId w:val="17"/>
        </w:numPr>
        <w:spacing w:before="120" w:line="276" w:lineRule="auto"/>
        <w:jc w:val="both"/>
        <w:rPr>
          <w:szCs w:val="24"/>
        </w:rPr>
      </w:pPr>
      <w:r>
        <w:rPr>
          <w:rFonts w:hint="cs"/>
          <w:szCs w:val="24"/>
          <w:rtl/>
        </w:rPr>
        <w:lastRenderedPageBreak/>
        <w:t xml:space="preserve">על </w:t>
      </w:r>
      <w:r w:rsidRPr="00701CE7">
        <w:rPr>
          <w:rFonts w:hint="cs"/>
          <w:szCs w:val="24"/>
          <w:rtl/>
        </w:rPr>
        <w:t>מציע</w:t>
      </w:r>
      <w:r>
        <w:rPr>
          <w:rFonts w:hint="cs"/>
          <w:szCs w:val="24"/>
          <w:rtl/>
        </w:rPr>
        <w:t xml:space="preserve"> שהוא תאגיד ל</w:t>
      </w:r>
      <w:r w:rsidRPr="00701CE7">
        <w:rPr>
          <w:rFonts w:hint="cs"/>
          <w:szCs w:val="24"/>
          <w:rtl/>
        </w:rPr>
        <w:t>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732B7C" w:rsidRPr="002E57DC" w:rsidRDefault="00732B7C" w:rsidP="00732B7C">
      <w:pPr>
        <w:pStyle w:val="ad"/>
        <w:rPr>
          <w:szCs w:val="24"/>
          <w:rtl/>
        </w:rPr>
      </w:pPr>
    </w:p>
    <w:p w:rsidR="00732B7C" w:rsidRPr="002E57DC" w:rsidRDefault="00732B7C" w:rsidP="00732B7C">
      <w:pPr>
        <w:pStyle w:val="ad"/>
        <w:numPr>
          <w:ilvl w:val="0"/>
          <w:numId w:val="17"/>
        </w:numPr>
        <w:jc w:val="both"/>
        <w:rPr>
          <w:szCs w:val="24"/>
          <w:rtl/>
        </w:rPr>
      </w:pPr>
      <w:r>
        <w:rPr>
          <w:rFonts w:hint="cs"/>
          <w:szCs w:val="24"/>
          <w:rtl/>
        </w:rPr>
        <w:t xml:space="preserve"> על מציע שהוא תאגיד ל</w:t>
      </w:r>
      <w:r w:rsidRPr="002E57DC">
        <w:rPr>
          <w:rFonts w:hint="cs"/>
          <w:szCs w:val="24"/>
          <w:rtl/>
        </w:rPr>
        <w:t>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732B7C" w:rsidRPr="009E23A0" w:rsidRDefault="00732B7C" w:rsidP="00732B7C">
      <w:pPr>
        <w:pStyle w:val="ad"/>
        <w:rPr>
          <w:b/>
          <w:bCs/>
          <w:szCs w:val="24"/>
          <w:rtl/>
        </w:rPr>
      </w:pPr>
    </w:p>
    <w:p w:rsidR="00732B7C" w:rsidRDefault="00732B7C" w:rsidP="00732B7C">
      <w:pPr>
        <w:pStyle w:val="ad"/>
        <w:numPr>
          <w:ilvl w:val="0"/>
          <w:numId w:val="17"/>
        </w:numPr>
        <w:jc w:val="both"/>
        <w:rPr>
          <w:szCs w:val="24"/>
        </w:rPr>
      </w:pPr>
      <w:r w:rsidRPr="009E23A0">
        <w:rPr>
          <w:rFonts w:hint="cs"/>
          <w:color w:val="FF0000"/>
          <w:szCs w:val="24"/>
          <w:rtl/>
        </w:rPr>
        <w:t xml:space="preserve"> </w:t>
      </w:r>
      <w:r w:rsidRPr="00AD3710">
        <w:rPr>
          <w:rFonts w:hint="cs"/>
          <w:szCs w:val="24"/>
          <w:rtl/>
        </w:rPr>
        <w:t>אין מניעה לפי כל דין להשתתפות המציע במכרז, ואין, לפי שיקול דעת המשרד, חשש לניגוד עניינים, ישיר או עקיף, שיש בו כדי ל</w:t>
      </w:r>
      <w:r>
        <w:rPr>
          <w:rFonts w:hint="cs"/>
          <w:szCs w:val="24"/>
          <w:rtl/>
        </w:rPr>
        <w:t xml:space="preserve">מנוע מתן השירותים על ידי המציע. </w:t>
      </w:r>
      <w:r w:rsidRPr="00AD3710">
        <w:rPr>
          <w:rFonts w:hint="cs"/>
          <w:szCs w:val="24"/>
          <w:rtl/>
        </w:rPr>
        <w:t xml:space="preserve">המציע לא יאפשר היווצרות מצב זה עד תום תקופת החוזה במידה ויזכה. </w:t>
      </w:r>
    </w:p>
    <w:p w:rsidR="00732B7C" w:rsidRPr="00AA5D55" w:rsidRDefault="00732B7C" w:rsidP="00732B7C">
      <w:pPr>
        <w:pStyle w:val="ad"/>
        <w:rPr>
          <w:szCs w:val="24"/>
          <w:rtl/>
        </w:rPr>
      </w:pPr>
    </w:p>
    <w:p w:rsidR="00732B7C" w:rsidRDefault="00732B7C" w:rsidP="00732B7C">
      <w:pPr>
        <w:numPr>
          <w:ilvl w:val="0"/>
          <w:numId w:val="17"/>
        </w:numPr>
        <w:jc w:val="both"/>
        <w:rPr>
          <w:szCs w:val="24"/>
        </w:rPr>
      </w:pPr>
      <w:r w:rsidRPr="008534CB">
        <w:rPr>
          <w:rFonts w:hint="eastAsia"/>
          <w:szCs w:val="24"/>
          <w:rtl/>
        </w:rPr>
        <w:t>שובר</w:t>
      </w:r>
      <w:r w:rsidRPr="008534CB">
        <w:rPr>
          <w:szCs w:val="24"/>
          <w:rtl/>
        </w:rPr>
        <w:t xml:space="preserve"> </w:t>
      </w:r>
      <w:r w:rsidRPr="008534CB">
        <w:rPr>
          <w:rFonts w:hint="eastAsia"/>
          <w:szCs w:val="24"/>
          <w:rtl/>
        </w:rPr>
        <w:t>תשלום</w:t>
      </w:r>
      <w:r w:rsidRPr="008534CB">
        <w:rPr>
          <w:szCs w:val="24"/>
          <w:rtl/>
        </w:rPr>
        <w:t xml:space="preserve"> </w:t>
      </w:r>
      <w:r w:rsidRPr="008534CB">
        <w:rPr>
          <w:rFonts w:hint="eastAsia"/>
          <w:szCs w:val="24"/>
          <w:rtl/>
        </w:rPr>
        <w:t>בסך</w:t>
      </w:r>
      <w:r w:rsidRPr="008534CB">
        <w:rPr>
          <w:szCs w:val="24"/>
          <w:rtl/>
        </w:rPr>
        <w:t xml:space="preserve"> </w:t>
      </w:r>
      <w:r w:rsidRPr="008534CB">
        <w:rPr>
          <w:rFonts w:hint="eastAsia"/>
          <w:szCs w:val="24"/>
          <w:rtl/>
        </w:rPr>
        <w:t>של</w:t>
      </w:r>
      <w:r w:rsidRPr="008534CB">
        <w:rPr>
          <w:szCs w:val="24"/>
          <w:rtl/>
        </w:rPr>
        <w:t xml:space="preserve"> </w:t>
      </w:r>
      <w:r>
        <w:rPr>
          <w:rFonts w:hint="cs"/>
          <w:b/>
          <w:bCs/>
          <w:szCs w:val="24"/>
          <w:u w:val="single"/>
          <w:rtl/>
        </w:rPr>
        <w:t>500</w:t>
      </w:r>
      <w:r w:rsidRPr="008534CB">
        <w:rPr>
          <w:szCs w:val="24"/>
          <w:rtl/>
        </w:rPr>
        <w:t xml:space="preserve"> </w:t>
      </w:r>
      <w:r w:rsidRPr="008534CB">
        <w:rPr>
          <w:rFonts w:hint="eastAsia"/>
          <w:szCs w:val="24"/>
          <w:rtl/>
        </w:rPr>
        <w:t>₪</w:t>
      </w:r>
      <w:r>
        <w:rPr>
          <w:rFonts w:hint="cs"/>
          <w:szCs w:val="24"/>
          <w:rtl/>
        </w:rPr>
        <w:t xml:space="preserve">  </w:t>
      </w:r>
      <w:r w:rsidRPr="008534CB">
        <w:rPr>
          <w:szCs w:val="24"/>
          <w:rtl/>
        </w:rPr>
        <w:t xml:space="preserve"> </w:t>
      </w:r>
      <w:r w:rsidRPr="008534CB">
        <w:rPr>
          <w:rFonts w:hint="eastAsia"/>
          <w:szCs w:val="24"/>
          <w:rtl/>
        </w:rPr>
        <w:t>עבור</w:t>
      </w:r>
      <w:r w:rsidRPr="008534CB">
        <w:rPr>
          <w:szCs w:val="24"/>
          <w:rtl/>
        </w:rPr>
        <w:t xml:space="preserve"> </w:t>
      </w:r>
      <w:r w:rsidRPr="008534CB">
        <w:rPr>
          <w:rFonts w:hint="eastAsia"/>
          <w:szCs w:val="24"/>
          <w:rtl/>
        </w:rPr>
        <w:t>הפקת</w:t>
      </w:r>
      <w:r w:rsidRPr="008534CB">
        <w:rPr>
          <w:szCs w:val="24"/>
          <w:rtl/>
        </w:rPr>
        <w:t xml:space="preserve"> </w:t>
      </w:r>
      <w:r w:rsidRPr="008534CB">
        <w:rPr>
          <w:rFonts w:hint="eastAsia"/>
          <w:szCs w:val="24"/>
          <w:rtl/>
        </w:rPr>
        <w:t>מסמכי</w:t>
      </w:r>
      <w:r w:rsidRPr="008534CB">
        <w:rPr>
          <w:szCs w:val="24"/>
          <w:rtl/>
        </w:rPr>
        <w:t xml:space="preserve"> </w:t>
      </w:r>
      <w:r w:rsidRPr="008534CB">
        <w:rPr>
          <w:rFonts w:hint="eastAsia"/>
          <w:szCs w:val="24"/>
          <w:rtl/>
        </w:rPr>
        <w:t>המכרז</w:t>
      </w:r>
      <w:r w:rsidRPr="008534CB">
        <w:rPr>
          <w:rFonts w:hint="cs"/>
          <w:szCs w:val="24"/>
          <w:rtl/>
        </w:rPr>
        <w:t xml:space="preserve">. את השובר יש לשלם בבנק הדואר, </w:t>
      </w:r>
      <w:r>
        <w:rPr>
          <w:rFonts w:hint="cs"/>
          <w:szCs w:val="24"/>
          <w:rtl/>
        </w:rPr>
        <w:t xml:space="preserve">  </w:t>
      </w:r>
      <w:r w:rsidRPr="008534CB">
        <w:rPr>
          <w:rFonts w:hint="cs"/>
          <w:szCs w:val="24"/>
          <w:rtl/>
        </w:rPr>
        <w:t>לח-ן 0-062230  עבור משרד התשתיות הלאומיות</w:t>
      </w:r>
      <w:r>
        <w:rPr>
          <w:rFonts w:hint="cs"/>
          <w:szCs w:val="24"/>
          <w:rtl/>
        </w:rPr>
        <w:t xml:space="preserve">.  להוכחת עמידה בתנאי זה יש לצרף את העתק השובר. השובר אינו ניתן </w:t>
      </w:r>
      <w:r w:rsidRPr="00012587">
        <w:rPr>
          <w:rFonts w:hint="cs"/>
          <w:szCs w:val="24"/>
          <w:rtl/>
        </w:rPr>
        <w:t xml:space="preserve"> להעברה</w:t>
      </w:r>
      <w:r>
        <w:rPr>
          <w:rFonts w:hint="cs"/>
          <w:szCs w:val="24"/>
          <w:rtl/>
        </w:rPr>
        <w:t xml:space="preserve"> והתשלום לא יוחזר למציע</w:t>
      </w:r>
      <w:r w:rsidRPr="00012587">
        <w:rPr>
          <w:rFonts w:hint="cs"/>
          <w:szCs w:val="24"/>
          <w:rtl/>
        </w:rPr>
        <w:t>.</w:t>
      </w:r>
      <w:r>
        <w:rPr>
          <w:rFonts w:hint="cs"/>
          <w:szCs w:val="24"/>
          <w:rtl/>
        </w:rPr>
        <w:t xml:space="preserve">  על גבי השובר את שם המכרז ומספרו. </w:t>
      </w:r>
    </w:p>
    <w:p w:rsidR="00732B7C" w:rsidRDefault="00732B7C" w:rsidP="00732B7C">
      <w:pPr>
        <w:jc w:val="both"/>
        <w:rPr>
          <w:szCs w:val="24"/>
          <w:rtl/>
        </w:rPr>
      </w:pPr>
    </w:p>
    <w:p w:rsidR="00732B7C" w:rsidRPr="009E23A0" w:rsidRDefault="00732B7C" w:rsidP="00732B7C">
      <w:pPr>
        <w:jc w:val="both"/>
        <w:rPr>
          <w:szCs w:val="24"/>
        </w:rPr>
      </w:pPr>
    </w:p>
    <w:p w:rsidR="00732B7C" w:rsidRPr="009E23A0" w:rsidRDefault="00732B7C" w:rsidP="00732B7C">
      <w:pPr>
        <w:ind w:left="360"/>
        <w:jc w:val="both"/>
        <w:rPr>
          <w:szCs w:val="24"/>
          <w:rtl/>
        </w:rPr>
      </w:pPr>
      <w:r w:rsidRPr="009E23A0">
        <w:rPr>
          <w:rFonts w:hint="cs"/>
          <w:b/>
          <w:bCs/>
          <w:szCs w:val="24"/>
          <w:u w:val="single"/>
          <w:rtl/>
        </w:rPr>
        <w:t>תנאי סף מקצועיים</w:t>
      </w:r>
    </w:p>
    <w:p w:rsidR="00732B7C" w:rsidRPr="009E23A0" w:rsidRDefault="00732B7C" w:rsidP="00732B7C">
      <w:pPr>
        <w:jc w:val="both"/>
        <w:rPr>
          <w:szCs w:val="24"/>
          <w:rtl/>
        </w:rPr>
      </w:pPr>
    </w:p>
    <w:p w:rsidR="00732B7C" w:rsidRPr="00BC1AA8" w:rsidRDefault="00732B7C" w:rsidP="00732B7C">
      <w:pPr>
        <w:pStyle w:val="ad"/>
        <w:numPr>
          <w:ilvl w:val="0"/>
          <w:numId w:val="17"/>
        </w:numPr>
        <w:contextualSpacing/>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732B7C" w:rsidRDefault="00732B7C" w:rsidP="00732B7C">
      <w:pPr>
        <w:pStyle w:val="ad"/>
        <w:numPr>
          <w:ilvl w:val="0"/>
          <w:numId w:val="19"/>
        </w:numPr>
        <w:contextualSpacing/>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732B7C" w:rsidRDefault="00732B7C" w:rsidP="00732B7C">
      <w:pPr>
        <w:pStyle w:val="ad"/>
        <w:numPr>
          <w:ilvl w:val="0"/>
          <w:numId w:val="19"/>
        </w:numPr>
        <w:contextualSpacing/>
        <w:jc w:val="both"/>
        <w:rPr>
          <w:szCs w:val="24"/>
          <w:rtl/>
        </w:rPr>
      </w:pPr>
      <w:r>
        <w:rPr>
          <w:rFonts w:hint="cs"/>
          <w:szCs w:val="24"/>
          <w:rtl/>
        </w:rPr>
        <w:t>רשות מקומית;</w:t>
      </w:r>
    </w:p>
    <w:p w:rsidR="00732B7C" w:rsidRDefault="00732B7C" w:rsidP="00732B7C">
      <w:pPr>
        <w:pStyle w:val="ad"/>
        <w:ind w:left="360"/>
        <w:contextualSpacing/>
        <w:jc w:val="both"/>
        <w:rPr>
          <w:szCs w:val="24"/>
          <w:rtl/>
        </w:rPr>
      </w:pPr>
      <w:r>
        <w:rPr>
          <w:rFonts w:hint="cs"/>
          <w:szCs w:val="24"/>
          <w:rtl/>
        </w:rPr>
        <w:t>(ב</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732B7C" w:rsidRPr="009F2EE0" w:rsidRDefault="00732B7C" w:rsidP="00732B7C">
      <w:pPr>
        <w:pStyle w:val="ad"/>
        <w:ind w:left="360"/>
        <w:contextualSpacing/>
        <w:jc w:val="both"/>
        <w:rPr>
          <w:szCs w:val="24"/>
        </w:rPr>
      </w:pPr>
      <w:r>
        <w:rPr>
          <w:rFonts w:hint="cs"/>
          <w:szCs w:val="24"/>
          <w:rtl/>
        </w:rPr>
        <w:t>(ג</w:t>
      </w:r>
      <w:r w:rsidRPr="00BC1AA8">
        <w:rPr>
          <w:rFonts w:hint="cs"/>
          <w:szCs w:val="24"/>
          <w:rtl/>
        </w:rPr>
        <w:t>) יחיד אזרח ישראלי עוסק זעיר כהגדרת המונח בחוק מס ערך מוסף.</w:t>
      </w:r>
    </w:p>
    <w:p w:rsidR="00732B7C" w:rsidRDefault="00732B7C" w:rsidP="00732B7C">
      <w:pPr>
        <w:pStyle w:val="ad"/>
        <w:numPr>
          <w:ilvl w:val="0"/>
          <w:numId w:val="17"/>
        </w:numPr>
        <w:contextualSpacing/>
        <w:jc w:val="both"/>
        <w:rPr>
          <w:szCs w:val="24"/>
        </w:rPr>
      </w:pPr>
      <w:r>
        <w:rPr>
          <w:rFonts w:hint="cs"/>
          <w:szCs w:val="24"/>
          <w:rtl/>
        </w:rPr>
        <w:t>על המציע להוכיח עלות צריכת אנרגיה שנתית בגובה של 50,000 ₪ לשנה לכל הפחות.</w:t>
      </w:r>
    </w:p>
    <w:p w:rsidR="00732B7C" w:rsidRPr="001C47BA" w:rsidRDefault="00732B7C" w:rsidP="00732B7C">
      <w:pPr>
        <w:pStyle w:val="ad"/>
        <w:numPr>
          <w:ilvl w:val="0"/>
          <w:numId w:val="17"/>
        </w:numPr>
        <w:contextualSpacing/>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732B7C" w:rsidRPr="001C47BA" w:rsidRDefault="00732B7C" w:rsidP="00732B7C">
      <w:pPr>
        <w:pStyle w:val="ad"/>
        <w:numPr>
          <w:ilvl w:val="0"/>
          <w:numId w:val="17"/>
        </w:numPr>
        <w:contextualSpacing/>
        <w:jc w:val="both"/>
        <w:rPr>
          <w:szCs w:val="24"/>
        </w:rPr>
      </w:pPr>
      <w:r w:rsidRPr="001C47BA">
        <w:rPr>
          <w:rFonts w:hint="cs"/>
          <w:szCs w:val="24"/>
          <w:rtl/>
        </w:rPr>
        <w:t xml:space="preserve">המציע אינו מחויב לבצע את הסקר על פי דין. על אף האמור, מציע המחויב בביצוע סקר על פי דין, יהא רשאי להגיש הצעה לביצוע סקר ייעודי לאיתור מעמיק יותר של פוטנציאל החיסכון באנרגיה, ביחס לסקר בו הוא מחויב על פי דין. </w:t>
      </w:r>
    </w:p>
    <w:p w:rsidR="00732B7C" w:rsidRDefault="00732B7C" w:rsidP="00732B7C">
      <w:pPr>
        <w:pStyle w:val="ad"/>
        <w:numPr>
          <w:ilvl w:val="0"/>
          <w:numId w:val="17"/>
        </w:numPr>
        <w:contextualSpacing/>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p>
    <w:p w:rsidR="00732B7C" w:rsidRDefault="00732B7C" w:rsidP="00732B7C">
      <w:pPr>
        <w:pStyle w:val="ad"/>
        <w:numPr>
          <w:ilvl w:val="0"/>
          <w:numId w:val="17"/>
        </w:numPr>
        <w:contextualSpacing/>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732B7C" w:rsidRDefault="00732B7C" w:rsidP="00732B7C">
      <w:pPr>
        <w:pStyle w:val="ad"/>
        <w:numPr>
          <w:ilvl w:val="0"/>
          <w:numId w:val="17"/>
        </w:numPr>
        <w:contextualSpacing/>
        <w:jc w:val="both"/>
        <w:rPr>
          <w:szCs w:val="24"/>
        </w:rPr>
      </w:pPr>
      <w:r>
        <w:rPr>
          <w:rFonts w:hint="cs"/>
          <w:szCs w:val="24"/>
          <w:rtl/>
        </w:rPr>
        <w:t xml:space="preserve">על המציע לצרף להצעתו </w:t>
      </w:r>
      <w:r w:rsidRPr="003E7646">
        <w:rPr>
          <w:rFonts w:hint="cs"/>
          <w:szCs w:val="24"/>
          <w:u w:val="single"/>
          <w:rtl/>
        </w:rPr>
        <w:t>כל מסמך</w:t>
      </w:r>
      <w:r>
        <w:rPr>
          <w:rFonts w:hint="cs"/>
          <w:szCs w:val="24"/>
          <w:rtl/>
        </w:rPr>
        <w:t xml:space="preserve"> המעיד על עמידתו בתנאי הסף הנ"ל.</w:t>
      </w:r>
    </w:p>
    <w:p w:rsidR="00732B7C" w:rsidRDefault="00732B7C" w:rsidP="00732B7C">
      <w:pPr>
        <w:rPr>
          <w:szCs w:val="24"/>
          <w:rtl/>
          <w:lang w:eastAsia="he-IL"/>
        </w:rPr>
      </w:pPr>
    </w:p>
    <w:p w:rsidR="00732B7C" w:rsidRDefault="00732B7C" w:rsidP="00732B7C">
      <w:pPr>
        <w:rPr>
          <w:szCs w:val="24"/>
          <w:rtl/>
          <w:lang w:eastAsia="he-IL"/>
        </w:rPr>
      </w:pPr>
    </w:p>
    <w:p w:rsidR="00732B7C" w:rsidRPr="002044C5" w:rsidRDefault="00732B7C" w:rsidP="00732B7C">
      <w:pPr>
        <w:rPr>
          <w:b/>
          <w:bCs/>
          <w:szCs w:val="24"/>
        </w:rPr>
      </w:pPr>
      <w:r w:rsidRPr="002044C5">
        <w:rPr>
          <w:rFonts w:hint="cs"/>
          <w:b/>
          <w:bCs/>
          <w:szCs w:val="24"/>
          <w:rtl/>
        </w:rPr>
        <w:t>אי עמידה באחד או יותר מתנאי הסף המצוינים לעיל תביא לפסילת ההצעה.</w:t>
      </w:r>
    </w:p>
    <w:p w:rsidR="00732B7C" w:rsidRPr="009E23A0" w:rsidRDefault="00732B7C" w:rsidP="00732B7C">
      <w:pPr>
        <w:ind w:left="360"/>
        <w:jc w:val="both"/>
        <w:rPr>
          <w:b/>
          <w:bCs/>
          <w:szCs w:val="24"/>
          <w:rtl/>
        </w:rPr>
      </w:pPr>
    </w:p>
    <w:p w:rsidR="00732B7C" w:rsidRPr="009E23A0" w:rsidRDefault="00732B7C" w:rsidP="00732B7C">
      <w:pPr>
        <w:pStyle w:val="ad"/>
        <w:numPr>
          <w:ilvl w:val="0"/>
          <w:numId w:val="17"/>
        </w:numPr>
        <w:jc w:val="both"/>
        <w:rPr>
          <w:b/>
          <w:bCs/>
          <w:szCs w:val="24"/>
          <w:u w:val="single"/>
          <w:rtl/>
        </w:rPr>
      </w:pPr>
      <w:r w:rsidRPr="009E23A0">
        <w:rPr>
          <w:rFonts w:hint="cs"/>
          <w:b/>
          <w:bCs/>
          <w:szCs w:val="24"/>
          <w:u w:val="single"/>
          <w:rtl/>
        </w:rPr>
        <w:t xml:space="preserve">אישורים ומסמכים </w:t>
      </w:r>
      <w:r>
        <w:rPr>
          <w:rFonts w:hint="cs"/>
          <w:b/>
          <w:bCs/>
          <w:szCs w:val="24"/>
          <w:u w:val="single"/>
          <w:rtl/>
        </w:rPr>
        <w:t xml:space="preserve">נוספים </w:t>
      </w:r>
      <w:r w:rsidRPr="009E23A0">
        <w:rPr>
          <w:rFonts w:hint="cs"/>
          <w:b/>
          <w:bCs/>
          <w:szCs w:val="24"/>
          <w:u w:val="single"/>
          <w:rtl/>
        </w:rPr>
        <w:t>שעל המציע להמציא:</w:t>
      </w:r>
    </w:p>
    <w:p w:rsidR="00732B7C" w:rsidRPr="009E23A0" w:rsidRDefault="00732B7C" w:rsidP="00732B7C">
      <w:pPr>
        <w:pStyle w:val="ad"/>
        <w:numPr>
          <w:ilvl w:val="0"/>
          <w:numId w:val="6"/>
        </w:numPr>
        <w:ind w:left="720"/>
        <w:jc w:val="both"/>
        <w:rPr>
          <w:szCs w:val="24"/>
        </w:rPr>
      </w:pPr>
      <w:r w:rsidRPr="009E23A0">
        <w:rPr>
          <w:rFonts w:hint="cs"/>
          <w:szCs w:val="24"/>
          <w:rtl/>
        </w:rPr>
        <w:t>אישור ניכוי מס במקור.</w:t>
      </w:r>
    </w:p>
    <w:p w:rsidR="00732B7C" w:rsidRPr="009E23A0" w:rsidRDefault="00732B7C" w:rsidP="00732B7C">
      <w:pPr>
        <w:pStyle w:val="ad"/>
        <w:numPr>
          <w:ilvl w:val="0"/>
          <w:numId w:val="6"/>
        </w:numPr>
        <w:ind w:left="720"/>
        <w:jc w:val="both"/>
        <w:rPr>
          <w:szCs w:val="24"/>
        </w:rPr>
      </w:pPr>
      <w:r>
        <w:rPr>
          <w:rFonts w:hint="cs"/>
          <w:szCs w:val="24"/>
          <w:rtl/>
          <w:lang w:eastAsia="en-US"/>
        </w:rPr>
        <w:t>על המציע לצרף</w:t>
      </w:r>
      <w:r w:rsidRPr="009E23A0">
        <w:rPr>
          <w:szCs w:val="24"/>
          <w:rtl/>
          <w:lang w:eastAsia="en-US"/>
        </w:rPr>
        <w:t xml:space="preserve"> </w:t>
      </w:r>
      <w:r w:rsidRPr="009E23A0">
        <w:rPr>
          <w:rFonts w:hint="eastAsia"/>
          <w:szCs w:val="24"/>
          <w:rtl/>
          <w:lang w:eastAsia="en-US"/>
        </w:rPr>
        <w:t>כל</w:t>
      </w:r>
      <w:r w:rsidRPr="009E23A0">
        <w:rPr>
          <w:szCs w:val="24"/>
          <w:rtl/>
          <w:lang w:eastAsia="en-US"/>
        </w:rPr>
        <w:t xml:space="preserve"> </w:t>
      </w:r>
      <w:r w:rsidRPr="009E23A0">
        <w:rPr>
          <w:rFonts w:hint="eastAsia"/>
          <w:szCs w:val="24"/>
          <w:rtl/>
          <w:lang w:eastAsia="en-US"/>
        </w:rPr>
        <w:t>מסמך</w:t>
      </w:r>
      <w:r w:rsidRPr="009E23A0">
        <w:rPr>
          <w:szCs w:val="24"/>
          <w:rtl/>
          <w:lang w:eastAsia="en-US"/>
        </w:rPr>
        <w:t xml:space="preserve"> </w:t>
      </w:r>
      <w:r w:rsidRPr="009E23A0">
        <w:rPr>
          <w:rFonts w:hint="eastAsia"/>
          <w:szCs w:val="24"/>
          <w:rtl/>
          <w:lang w:eastAsia="en-US"/>
        </w:rPr>
        <w:t>ה</w:t>
      </w:r>
      <w:r>
        <w:rPr>
          <w:rFonts w:hint="cs"/>
          <w:szCs w:val="24"/>
          <w:rtl/>
          <w:lang w:eastAsia="en-US"/>
        </w:rPr>
        <w:t>עשוי</w:t>
      </w:r>
      <w:r w:rsidRPr="009E23A0">
        <w:rPr>
          <w:b/>
          <w:bCs/>
          <w:szCs w:val="24"/>
          <w:rtl/>
          <w:lang w:eastAsia="en-US"/>
        </w:rPr>
        <w:t xml:space="preserve"> </w:t>
      </w:r>
      <w:r w:rsidRPr="009E23A0">
        <w:rPr>
          <w:rFonts w:hint="eastAsia"/>
          <w:szCs w:val="24"/>
          <w:rtl/>
          <w:lang w:eastAsia="en-US"/>
        </w:rPr>
        <w:t>לדעתו</w:t>
      </w:r>
      <w:r>
        <w:rPr>
          <w:rFonts w:hint="cs"/>
          <w:szCs w:val="24"/>
          <w:rtl/>
          <w:lang w:eastAsia="en-US"/>
        </w:rPr>
        <w:t xml:space="preserve"> לעזור לחברי צוות הבדיקה לבחון את טיב הצעתו</w:t>
      </w:r>
      <w:r w:rsidRPr="009E23A0">
        <w:rPr>
          <w:szCs w:val="24"/>
          <w:rtl/>
          <w:lang w:eastAsia="en-US"/>
        </w:rPr>
        <w:t xml:space="preserve"> </w:t>
      </w:r>
      <w:r>
        <w:rPr>
          <w:rFonts w:hint="cs"/>
          <w:szCs w:val="24"/>
          <w:rtl/>
          <w:lang w:eastAsia="en-US"/>
        </w:rPr>
        <w:t>ו</w:t>
      </w:r>
      <w:r w:rsidRPr="009E23A0">
        <w:rPr>
          <w:rFonts w:hint="eastAsia"/>
          <w:szCs w:val="24"/>
          <w:rtl/>
          <w:lang w:eastAsia="en-US"/>
        </w:rPr>
        <w:t>להשפיע</w:t>
      </w:r>
      <w:r w:rsidRPr="009E23A0">
        <w:rPr>
          <w:szCs w:val="24"/>
          <w:rtl/>
          <w:lang w:eastAsia="en-US"/>
        </w:rPr>
        <w:t xml:space="preserve"> </w:t>
      </w:r>
      <w:r w:rsidRPr="009E23A0">
        <w:rPr>
          <w:rFonts w:hint="eastAsia"/>
          <w:szCs w:val="24"/>
          <w:rtl/>
          <w:lang w:eastAsia="en-US"/>
        </w:rPr>
        <w:t>על</w:t>
      </w:r>
      <w:r w:rsidRPr="009E23A0">
        <w:rPr>
          <w:szCs w:val="24"/>
          <w:rtl/>
          <w:lang w:eastAsia="en-US"/>
        </w:rPr>
        <w:t xml:space="preserve"> </w:t>
      </w:r>
      <w:r w:rsidRPr="009E23A0">
        <w:rPr>
          <w:rFonts w:hint="eastAsia"/>
          <w:szCs w:val="24"/>
          <w:rtl/>
          <w:lang w:eastAsia="en-US"/>
        </w:rPr>
        <w:t>ניקוד</w:t>
      </w:r>
      <w:r>
        <w:rPr>
          <w:rFonts w:hint="cs"/>
          <w:szCs w:val="24"/>
          <w:rtl/>
          <w:lang w:eastAsia="en-US"/>
        </w:rPr>
        <w:t xml:space="preserve"> ודירוג</w:t>
      </w:r>
      <w:r w:rsidRPr="009E23A0">
        <w:rPr>
          <w:szCs w:val="24"/>
          <w:rtl/>
          <w:lang w:eastAsia="en-US"/>
        </w:rPr>
        <w:t xml:space="preserve"> </w:t>
      </w:r>
      <w:r w:rsidRPr="009E23A0">
        <w:rPr>
          <w:rFonts w:hint="eastAsia"/>
          <w:szCs w:val="24"/>
          <w:rtl/>
          <w:lang w:eastAsia="en-US"/>
        </w:rPr>
        <w:t>ההצעה</w:t>
      </w:r>
      <w:r w:rsidRPr="009E23A0">
        <w:rPr>
          <w:szCs w:val="24"/>
          <w:rtl/>
          <w:lang w:eastAsia="en-US"/>
        </w:rPr>
        <w:t>.</w:t>
      </w:r>
    </w:p>
    <w:p w:rsidR="00732B7C" w:rsidRPr="009E23A0" w:rsidRDefault="00732B7C" w:rsidP="00732B7C">
      <w:pPr>
        <w:pStyle w:val="ad"/>
        <w:numPr>
          <w:ilvl w:val="0"/>
          <w:numId w:val="6"/>
        </w:numPr>
        <w:ind w:left="681"/>
        <w:jc w:val="both"/>
        <w:rPr>
          <w:szCs w:val="24"/>
          <w:rtl/>
        </w:rPr>
      </w:pPr>
      <w:r w:rsidRPr="009E23A0">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732B7C" w:rsidRPr="009E23A0" w:rsidRDefault="00732B7C" w:rsidP="00732B7C">
      <w:pPr>
        <w:ind w:left="681"/>
        <w:jc w:val="both"/>
        <w:rPr>
          <w:szCs w:val="24"/>
          <w:rtl/>
        </w:rPr>
      </w:pPr>
      <w:r w:rsidRPr="009E23A0">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732B7C" w:rsidRPr="009E23A0" w:rsidRDefault="00732B7C" w:rsidP="00732B7C">
      <w:pPr>
        <w:jc w:val="both"/>
        <w:rPr>
          <w:szCs w:val="24"/>
        </w:rPr>
      </w:pPr>
    </w:p>
    <w:p w:rsidR="00732B7C" w:rsidRDefault="00732B7C" w:rsidP="00732B7C">
      <w:pPr>
        <w:pStyle w:val="ad"/>
        <w:numPr>
          <w:ilvl w:val="0"/>
          <w:numId w:val="17"/>
        </w:numPr>
        <w:jc w:val="both"/>
        <w:rPr>
          <w:b/>
          <w:bCs/>
          <w:szCs w:val="24"/>
          <w:u w:val="single"/>
        </w:rPr>
      </w:pPr>
      <w:r w:rsidRPr="009E23A0">
        <w:rPr>
          <w:rFonts w:hint="cs"/>
          <w:b/>
          <w:bCs/>
          <w:szCs w:val="24"/>
          <w:u w:val="single"/>
          <w:rtl/>
        </w:rPr>
        <w:t>תנאים כלליים הקשורים ל</w:t>
      </w:r>
      <w:r>
        <w:rPr>
          <w:rFonts w:hint="cs"/>
          <w:b/>
          <w:bCs/>
          <w:szCs w:val="24"/>
          <w:u w:val="single"/>
          <w:rtl/>
        </w:rPr>
        <w:t>ביצוע הסקר</w:t>
      </w:r>
      <w:r w:rsidRPr="009E23A0">
        <w:rPr>
          <w:rFonts w:hint="cs"/>
          <w:b/>
          <w:bCs/>
          <w:szCs w:val="24"/>
          <w:u w:val="single"/>
          <w:rtl/>
        </w:rPr>
        <w:t>:</w:t>
      </w:r>
    </w:p>
    <w:p w:rsidR="00732B7C" w:rsidRPr="009E23A0" w:rsidRDefault="00732B7C" w:rsidP="00732B7C">
      <w:pPr>
        <w:pStyle w:val="ad"/>
        <w:ind w:left="360"/>
        <w:jc w:val="both"/>
        <w:rPr>
          <w:b/>
          <w:bCs/>
          <w:szCs w:val="24"/>
          <w:u w:val="single"/>
        </w:rPr>
      </w:pPr>
    </w:p>
    <w:p w:rsidR="00732B7C" w:rsidRPr="009E23A0" w:rsidRDefault="00732B7C" w:rsidP="00732B7C">
      <w:pPr>
        <w:pStyle w:val="ad"/>
        <w:numPr>
          <w:ilvl w:val="0"/>
          <w:numId w:val="14"/>
        </w:numPr>
        <w:contextualSpacing/>
        <w:jc w:val="both"/>
        <w:rPr>
          <w:szCs w:val="24"/>
        </w:rPr>
      </w:pPr>
      <w:r>
        <w:rPr>
          <w:rFonts w:hint="cs"/>
          <w:szCs w:val="24"/>
          <w:rtl/>
        </w:rPr>
        <w:lastRenderedPageBreak/>
        <w:t>כתנאי לביצוע התשלום למציע</w:t>
      </w:r>
      <w:r w:rsidRPr="009E23A0">
        <w:rPr>
          <w:rFonts w:hint="cs"/>
          <w:szCs w:val="24"/>
          <w:rtl/>
        </w:rPr>
        <w:t xml:space="preserve">, </w:t>
      </w:r>
      <w:r>
        <w:rPr>
          <w:rFonts w:hint="cs"/>
          <w:szCs w:val="24"/>
          <w:rtl/>
        </w:rPr>
        <w:t xml:space="preserve">עליו </w:t>
      </w:r>
      <w:r w:rsidRPr="009E23A0">
        <w:rPr>
          <w:rFonts w:hint="cs"/>
          <w:szCs w:val="24"/>
          <w:rtl/>
        </w:rPr>
        <w:t>להפקיד בטוחה להנחת דעת המשרד על סכום ההשתתפות, שתישאר בתוקף עד שהמשרד אישר שהצרכן ביצע את הפעולות לחיסכון אנרגיה שהוצעו בדו"ח הטכנו כלכלית המאושר</w:t>
      </w:r>
      <w:r>
        <w:rPr>
          <w:rFonts w:hint="cs"/>
          <w:szCs w:val="24"/>
          <w:rtl/>
        </w:rPr>
        <w:t xml:space="preserve"> על ידי המשרד.</w:t>
      </w:r>
    </w:p>
    <w:p w:rsidR="00732B7C" w:rsidRPr="009E23A0" w:rsidRDefault="00732B7C" w:rsidP="00732B7C">
      <w:pPr>
        <w:pStyle w:val="ad"/>
        <w:numPr>
          <w:ilvl w:val="0"/>
          <w:numId w:val="14"/>
        </w:numPr>
        <w:contextualSpacing/>
        <w:jc w:val="both"/>
        <w:rPr>
          <w:szCs w:val="24"/>
        </w:rPr>
      </w:pPr>
      <w:r w:rsidRPr="009E23A0">
        <w:rPr>
          <w:rFonts w:hint="cs"/>
          <w:szCs w:val="24"/>
          <w:rtl/>
        </w:rPr>
        <w:t>השתתפות המשרד ב</w:t>
      </w:r>
      <w:r>
        <w:rPr>
          <w:rFonts w:hint="cs"/>
          <w:szCs w:val="24"/>
          <w:rtl/>
        </w:rPr>
        <w:t xml:space="preserve">עלות </w:t>
      </w:r>
      <w:r w:rsidRPr="009E23A0">
        <w:rPr>
          <w:rFonts w:hint="cs"/>
          <w:szCs w:val="24"/>
          <w:rtl/>
        </w:rPr>
        <w:t>ביצו</w:t>
      </w:r>
      <w:r>
        <w:rPr>
          <w:rFonts w:hint="cs"/>
          <w:szCs w:val="24"/>
          <w:rtl/>
        </w:rPr>
        <w:t>ע הסקר אצל צרכן אנרגיה אחד ("</w:t>
      </w:r>
      <w:r w:rsidRPr="006A3B88">
        <w:rPr>
          <w:rFonts w:hint="cs"/>
          <w:b/>
          <w:bCs/>
          <w:szCs w:val="24"/>
          <w:rtl/>
        </w:rPr>
        <w:t>התמריץ</w:t>
      </w:r>
      <w:r>
        <w:rPr>
          <w:rFonts w:hint="cs"/>
          <w:szCs w:val="24"/>
          <w:rtl/>
        </w:rPr>
        <w:t>"</w:t>
      </w:r>
      <w:r w:rsidRPr="009E23A0">
        <w:rPr>
          <w:rFonts w:hint="cs"/>
          <w:szCs w:val="24"/>
          <w:rtl/>
        </w:rPr>
        <w:t>) תהיה</w:t>
      </w:r>
      <w:r>
        <w:rPr>
          <w:rFonts w:hint="cs"/>
          <w:szCs w:val="24"/>
          <w:rtl/>
        </w:rPr>
        <w:t xml:space="preserve"> עד</w:t>
      </w:r>
      <w:r w:rsidRPr="009E23A0">
        <w:rPr>
          <w:rFonts w:hint="cs"/>
          <w:szCs w:val="24"/>
          <w:rtl/>
        </w:rPr>
        <w:t xml:space="preserve"> 80% מ</w:t>
      </w:r>
      <w:r>
        <w:rPr>
          <w:rFonts w:hint="cs"/>
          <w:szCs w:val="24"/>
          <w:rtl/>
        </w:rPr>
        <w:t>ה</w:t>
      </w:r>
      <w:r w:rsidRPr="009E23A0">
        <w:rPr>
          <w:rFonts w:hint="cs"/>
          <w:szCs w:val="24"/>
          <w:rtl/>
        </w:rPr>
        <w:t>עלות המאושרת של</w:t>
      </w:r>
      <w:r>
        <w:rPr>
          <w:rFonts w:hint="cs"/>
          <w:szCs w:val="24"/>
          <w:rtl/>
        </w:rPr>
        <w:t xml:space="preserve"> ביצוע</w:t>
      </w:r>
      <w:r w:rsidRPr="009E23A0">
        <w:rPr>
          <w:rFonts w:hint="cs"/>
          <w:szCs w:val="24"/>
          <w:rtl/>
        </w:rPr>
        <w:t xml:space="preserve"> הסקר</w:t>
      </w:r>
      <w:r>
        <w:rPr>
          <w:rFonts w:hint="cs"/>
          <w:szCs w:val="24"/>
          <w:rtl/>
        </w:rPr>
        <w:t>,</w:t>
      </w:r>
      <w:r w:rsidRPr="009E23A0">
        <w:rPr>
          <w:rFonts w:hint="cs"/>
          <w:szCs w:val="24"/>
          <w:rtl/>
        </w:rPr>
        <w:t xml:space="preserve"> א</w:t>
      </w:r>
      <w:r>
        <w:rPr>
          <w:rFonts w:hint="cs"/>
          <w:szCs w:val="24"/>
          <w:rtl/>
        </w:rPr>
        <w:t>ך</w:t>
      </w:r>
      <w:r w:rsidRPr="009E23A0">
        <w:rPr>
          <w:rFonts w:hint="cs"/>
          <w:szCs w:val="24"/>
          <w:rtl/>
        </w:rPr>
        <w:t xml:space="preserve"> לא יותר מ-100,000 ₪</w:t>
      </w:r>
      <w:r>
        <w:rPr>
          <w:rFonts w:hint="cs"/>
          <w:szCs w:val="24"/>
          <w:rtl/>
        </w:rPr>
        <w:t xml:space="preserve"> ולא פחות מ-10,000 ש"ח.</w:t>
      </w:r>
      <w:r w:rsidRPr="009E23A0">
        <w:rPr>
          <w:rFonts w:hint="cs"/>
          <w:szCs w:val="24"/>
          <w:rtl/>
        </w:rPr>
        <w:t xml:space="preserve">  </w:t>
      </w:r>
    </w:p>
    <w:p w:rsidR="00732B7C" w:rsidRDefault="00732B7C" w:rsidP="00732B7C">
      <w:pPr>
        <w:pStyle w:val="ad"/>
        <w:numPr>
          <w:ilvl w:val="0"/>
          <w:numId w:val="14"/>
        </w:numPr>
        <w:contextualSpacing/>
        <w:jc w:val="both"/>
        <w:rPr>
          <w:szCs w:val="24"/>
        </w:rPr>
      </w:pPr>
      <w:r>
        <w:rPr>
          <w:rFonts w:hint="cs"/>
          <w:szCs w:val="24"/>
          <w:rtl/>
        </w:rPr>
        <w:t xml:space="preserve">על </w:t>
      </w:r>
      <w:r w:rsidRPr="009E23A0">
        <w:rPr>
          <w:rFonts w:hint="cs"/>
          <w:szCs w:val="24"/>
          <w:rtl/>
        </w:rPr>
        <w:t>דו"ח הסקר ו</w:t>
      </w:r>
      <w:r>
        <w:rPr>
          <w:rFonts w:hint="cs"/>
          <w:szCs w:val="24"/>
          <w:rtl/>
        </w:rPr>
        <w:t xml:space="preserve">כן </w:t>
      </w:r>
      <w:r w:rsidRPr="009E23A0">
        <w:rPr>
          <w:rFonts w:hint="cs"/>
          <w:szCs w:val="24"/>
          <w:rtl/>
        </w:rPr>
        <w:t xml:space="preserve">התוכנית הטכנו </w:t>
      </w:r>
      <w:r w:rsidRPr="009E23A0">
        <w:rPr>
          <w:szCs w:val="24"/>
          <w:rtl/>
        </w:rPr>
        <w:t>–</w:t>
      </w:r>
      <w:r w:rsidRPr="009E23A0">
        <w:rPr>
          <w:rFonts w:hint="cs"/>
          <w:szCs w:val="24"/>
          <w:rtl/>
        </w:rPr>
        <w:t xml:space="preserve"> כלכלית לביצוע הפעולות לחיסכון אנרגיה לקבל</w:t>
      </w:r>
      <w:r>
        <w:rPr>
          <w:rFonts w:hint="cs"/>
          <w:szCs w:val="24"/>
          <w:rtl/>
        </w:rPr>
        <w:t xml:space="preserve"> את</w:t>
      </w:r>
      <w:r w:rsidRPr="009E23A0">
        <w:rPr>
          <w:rFonts w:hint="cs"/>
          <w:szCs w:val="24"/>
          <w:rtl/>
        </w:rPr>
        <w:t xml:space="preserve"> אישור המשרד</w:t>
      </w:r>
      <w:r>
        <w:rPr>
          <w:rFonts w:hint="cs"/>
          <w:szCs w:val="24"/>
          <w:rtl/>
        </w:rPr>
        <w:t xml:space="preserve"> בכתב, כתנאי להשתתפות המשרד בתשלום כלשהו</w:t>
      </w:r>
      <w:r w:rsidRPr="009E23A0">
        <w:rPr>
          <w:rFonts w:hint="cs"/>
          <w:szCs w:val="24"/>
          <w:rtl/>
        </w:rPr>
        <w:t xml:space="preserve">. </w:t>
      </w:r>
    </w:p>
    <w:p w:rsidR="00732B7C" w:rsidRDefault="00732B7C" w:rsidP="00732B7C">
      <w:pPr>
        <w:pStyle w:val="ad"/>
        <w:numPr>
          <w:ilvl w:val="0"/>
          <w:numId w:val="14"/>
        </w:numPr>
        <w:contextualSpacing/>
        <w:jc w:val="both"/>
        <w:rPr>
          <w:szCs w:val="24"/>
          <w:u w:val="single"/>
        </w:rPr>
      </w:pPr>
      <w:r>
        <w:rPr>
          <w:rFonts w:hint="cs"/>
          <w:szCs w:val="24"/>
          <w:rtl/>
        </w:rPr>
        <w:t xml:space="preserve">על עלות ההשקעה בתכנית הטכנו-כלכלית ויישום הסקר להיות לכל הפחות בגובה של </w:t>
      </w:r>
      <w:r w:rsidRPr="00835618">
        <w:rPr>
          <w:rFonts w:hint="cs"/>
          <w:szCs w:val="24"/>
          <w:u w:val="single"/>
          <w:rtl/>
        </w:rPr>
        <w:t>פי 2 מעלות השתתפות המשרד בביצוע הסקר.</w:t>
      </w:r>
    </w:p>
    <w:p w:rsidR="00732B7C" w:rsidRDefault="00732B7C" w:rsidP="00732B7C">
      <w:pPr>
        <w:pStyle w:val="ad"/>
        <w:numPr>
          <w:ilvl w:val="0"/>
          <w:numId w:val="14"/>
        </w:numPr>
        <w:contextualSpacing/>
        <w:jc w:val="both"/>
        <w:rPr>
          <w:szCs w:val="24"/>
          <w:u w:val="single"/>
        </w:rPr>
      </w:pPr>
      <w:r>
        <w:rPr>
          <w:rFonts w:hint="cs"/>
          <w:szCs w:val="24"/>
          <w:rtl/>
        </w:rPr>
        <w:t>המציע יגיש למשרד דוחות ביניים בו ידווח על התקדמות ביצוע הסקר והתוכנית הטכנו כלכלית, 6 חודשים מיום חתימת ההסכם וכן דוחות נוספים על פי דרישת המשרד.</w:t>
      </w:r>
    </w:p>
    <w:p w:rsidR="00732B7C" w:rsidRDefault="00732B7C" w:rsidP="00732B7C">
      <w:pPr>
        <w:pStyle w:val="ad"/>
        <w:numPr>
          <w:ilvl w:val="0"/>
          <w:numId w:val="14"/>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732B7C" w:rsidRDefault="00732B7C" w:rsidP="00732B7C">
      <w:pPr>
        <w:contextualSpacing/>
        <w:jc w:val="both"/>
        <w:rPr>
          <w:szCs w:val="24"/>
          <w:u w:val="single"/>
          <w:rtl/>
        </w:rPr>
      </w:pPr>
    </w:p>
    <w:p w:rsidR="00732B7C" w:rsidRPr="000926DC" w:rsidRDefault="00732B7C" w:rsidP="00732B7C">
      <w:pPr>
        <w:contextualSpacing/>
        <w:jc w:val="both"/>
        <w:rPr>
          <w:szCs w:val="24"/>
          <w:u w:val="single"/>
        </w:rPr>
      </w:pPr>
    </w:p>
    <w:p w:rsidR="00732B7C" w:rsidRPr="009E23A0" w:rsidRDefault="00732B7C" w:rsidP="00732B7C">
      <w:pPr>
        <w:pStyle w:val="ad"/>
        <w:numPr>
          <w:ilvl w:val="0"/>
          <w:numId w:val="17"/>
        </w:numPr>
        <w:jc w:val="both"/>
        <w:rPr>
          <w:b/>
          <w:bCs/>
          <w:szCs w:val="24"/>
          <w:u w:val="single"/>
          <w:rtl/>
        </w:rPr>
      </w:pPr>
      <w:r w:rsidRPr="009E23A0">
        <w:rPr>
          <w:rFonts w:hint="cs"/>
          <w:b/>
          <w:bCs/>
          <w:szCs w:val="24"/>
          <w:u w:val="single"/>
          <w:rtl/>
        </w:rPr>
        <w:t>ההסכם:</w:t>
      </w:r>
    </w:p>
    <w:p w:rsidR="00732B7C" w:rsidRPr="009E23A0" w:rsidRDefault="00732B7C" w:rsidP="00732B7C">
      <w:pPr>
        <w:pStyle w:val="ad"/>
        <w:numPr>
          <w:ilvl w:val="0"/>
          <w:numId w:val="10"/>
        </w:numPr>
        <w:ind w:left="594" w:hanging="425"/>
        <w:jc w:val="both"/>
        <w:rPr>
          <w:b/>
          <w:bCs/>
          <w:szCs w:val="24"/>
        </w:rPr>
      </w:pPr>
      <w:r w:rsidRPr="009E23A0">
        <w:rPr>
          <w:szCs w:val="24"/>
          <w:rtl/>
        </w:rPr>
        <w:t xml:space="preserve">עם </w:t>
      </w:r>
      <w:r w:rsidRPr="009E23A0">
        <w:rPr>
          <w:rFonts w:hint="cs"/>
          <w:szCs w:val="24"/>
          <w:rtl/>
        </w:rPr>
        <w:t>הזוכה</w:t>
      </w:r>
      <w:r w:rsidRPr="009E23A0">
        <w:rPr>
          <w:szCs w:val="24"/>
          <w:rtl/>
        </w:rPr>
        <w:t xml:space="preserve"> </w:t>
      </w:r>
      <w:r w:rsidRPr="009E23A0">
        <w:rPr>
          <w:rFonts w:hint="eastAsia"/>
          <w:szCs w:val="24"/>
          <w:rtl/>
        </w:rPr>
        <w:t>ייחתם</w:t>
      </w:r>
      <w:r w:rsidRPr="009E23A0">
        <w:rPr>
          <w:szCs w:val="24"/>
          <w:rtl/>
        </w:rPr>
        <w:t xml:space="preserve"> הסכם כדוגמת ההסכם המצ"ב </w:t>
      </w:r>
      <w:r w:rsidRPr="009E23A0">
        <w:rPr>
          <w:rFonts w:hint="eastAsia"/>
          <w:b/>
          <w:bCs/>
          <w:szCs w:val="24"/>
          <w:rtl/>
        </w:rPr>
        <w:t>כנספח</w:t>
      </w:r>
      <w:r w:rsidRPr="009E23A0">
        <w:rPr>
          <w:b/>
          <w:bCs/>
          <w:szCs w:val="24"/>
          <w:rtl/>
        </w:rPr>
        <w:t xml:space="preserve"> ב' </w:t>
      </w:r>
      <w:r w:rsidRPr="009E23A0">
        <w:rPr>
          <w:rFonts w:hint="eastAsia"/>
          <w:szCs w:val="24"/>
          <w:rtl/>
        </w:rPr>
        <w:t>בשינויים</w:t>
      </w:r>
      <w:r w:rsidRPr="009E23A0">
        <w:rPr>
          <w:szCs w:val="24"/>
          <w:rtl/>
        </w:rPr>
        <w:t xml:space="preserve"> </w:t>
      </w:r>
      <w:r w:rsidRPr="009E23A0">
        <w:rPr>
          <w:rFonts w:hint="eastAsia"/>
          <w:szCs w:val="24"/>
          <w:rtl/>
        </w:rPr>
        <w:t>המחויבים</w:t>
      </w:r>
      <w:r w:rsidRPr="009E23A0">
        <w:rPr>
          <w:szCs w:val="24"/>
          <w:rtl/>
        </w:rPr>
        <w:t xml:space="preserve">. תנאי ההסכם המפורטים בנספח ב' מהווים חלק בלתי נפרד ממכרז זה ומתנאיו. למשרד בלבד שמורה הזכות לשנות את נוסחו של ההסכם. </w:t>
      </w:r>
    </w:p>
    <w:p w:rsidR="00732B7C" w:rsidRPr="009E23A0" w:rsidRDefault="00732B7C" w:rsidP="00732B7C">
      <w:pPr>
        <w:ind w:left="169"/>
        <w:jc w:val="both"/>
        <w:rPr>
          <w:b/>
          <w:bCs/>
          <w:szCs w:val="24"/>
          <w:rtl/>
        </w:rPr>
      </w:pPr>
    </w:p>
    <w:p w:rsidR="00732B7C" w:rsidRPr="009E23A0" w:rsidRDefault="00732B7C" w:rsidP="00732B7C">
      <w:pPr>
        <w:pStyle w:val="ad"/>
        <w:numPr>
          <w:ilvl w:val="0"/>
          <w:numId w:val="10"/>
        </w:numPr>
        <w:contextualSpacing/>
        <w:jc w:val="both"/>
        <w:rPr>
          <w:szCs w:val="24"/>
        </w:rPr>
      </w:pPr>
      <w:r w:rsidRPr="009E23A0">
        <w:rPr>
          <w:rFonts w:hint="cs"/>
          <w:szCs w:val="24"/>
          <w:rtl/>
        </w:rPr>
        <w:t>תקופת ההסכם תהיה למשך 1</w:t>
      </w:r>
      <w:r>
        <w:rPr>
          <w:rFonts w:hint="cs"/>
          <w:szCs w:val="24"/>
          <w:rtl/>
        </w:rPr>
        <w:t>8</w:t>
      </w:r>
      <w:r w:rsidRPr="009E23A0">
        <w:rPr>
          <w:rFonts w:hint="cs"/>
          <w:szCs w:val="24"/>
          <w:rtl/>
        </w:rPr>
        <w:t xml:space="preserve"> חודשים. למשרד בלבד תהיה האופציה להאריך את ההסכם  לתקופות נוספות</w:t>
      </w:r>
      <w:r>
        <w:rPr>
          <w:rFonts w:hint="cs"/>
          <w:szCs w:val="24"/>
          <w:rtl/>
        </w:rPr>
        <w:t>,</w:t>
      </w:r>
      <w:r w:rsidRPr="009E23A0">
        <w:rPr>
          <w:rFonts w:hint="cs"/>
          <w:szCs w:val="24"/>
          <w:rtl/>
        </w:rPr>
        <w:t xml:space="preserve">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sidRPr="009E23A0">
        <w:rPr>
          <w:szCs w:val="24"/>
        </w:rPr>
        <w:t>;</w:t>
      </w:r>
    </w:p>
    <w:p w:rsidR="00732B7C" w:rsidRPr="009E23A0" w:rsidRDefault="00732B7C" w:rsidP="00732B7C">
      <w:pPr>
        <w:pStyle w:val="ad"/>
        <w:numPr>
          <w:ilvl w:val="0"/>
          <w:numId w:val="10"/>
        </w:numPr>
        <w:spacing w:before="120" w:after="120"/>
        <w:jc w:val="both"/>
        <w:rPr>
          <w:szCs w:val="24"/>
        </w:rPr>
      </w:pPr>
      <w:r w:rsidRPr="009E23A0">
        <w:rPr>
          <w:rFonts w:hint="cs"/>
          <w:szCs w:val="24"/>
          <w:rtl/>
        </w:rPr>
        <w:t>למרות האמור לעיל, המשרד יהא רשאי להפסיק את ההסכם, עפ"י שיקול דעתו הבלעדי, ע"י מתן הודעה בכתב 30 ימים מראש.</w:t>
      </w:r>
    </w:p>
    <w:p w:rsidR="00732B7C" w:rsidRPr="009E23A0" w:rsidRDefault="00732B7C" w:rsidP="00732B7C">
      <w:pPr>
        <w:pStyle w:val="ad"/>
        <w:numPr>
          <w:ilvl w:val="0"/>
          <w:numId w:val="17"/>
        </w:numPr>
        <w:spacing w:before="120" w:after="120"/>
        <w:jc w:val="both"/>
        <w:rPr>
          <w:szCs w:val="24"/>
          <w:rtl/>
        </w:rPr>
      </w:pPr>
      <w:r w:rsidRPr="009E23A0">
        <w:rPr>
          <w:rFonts w:hint="cs"/>
          <w:b/>
          <w:bCs/>
          <w:szCs w:val="24"/>
          <w:u w:val="single"/>
          <w:rtl/>
        </w:rPr>
        <w:t xml:space="preserve">הגשת הצעת </w:t>
      </w:r>
      <w:r w:rsidRPr="00182B50">
        <w:rPr>
          <w:rFonts w:hint="cs"/>
          <w:b/>
          <w:bCs/>
          <w:szCs w:val="24"/>
          <w:u w:val="single"/>
          <w:rtl/>
        </w:rPr>
        <w:t>המחיר לביצוע הסקר</w:t>
      </w:r>
      <w:r w:rsidRPr="009E23A0">
        <w:rPr>
          <w:rFonts w:hint="cs"/>
          <w:szCs w:val="24"/>
          <w:rtl/>
        </w:rPr>
        <w:t>:</w:t>
      </w:r>
      <w:r w:rsidRPr="009E23A0" w:rsidDel="00C10B87">
        <w:rPr>
          <w:rFonts w:hint="eastAsia"/>
          <w:szCs w:val="24"/>
          <w:rtl/>
        </w:rPr>
        <w:t xml:space="preserve"> </w:t>
      </w:r>
    </w:p>
    <w:p w:rsidR="00732B7C" w:rsidRDefault="00732B7C" w:rsidP="00732B7C">
      <w:pPr>
        <w:jc w:val="both"/>
        <w:rPr>
          <w:b/>
          <w:bCs/>
          <w:szCs w:val="24"/>
          <w:u w:val="single"/>
          <w:rtl/>
        </w:rPr>
      </w:pPr>
      <w:r w:rsidRPr="009E23A0">
        <w:rPr>
          <w:rFonts w:hint="cs"/>
          <w:szCs w:val="24"/>
          <w:rtl/>
        </w:rPr>
        <w:t xml:space="preserve">על המציע להגיש הצעת מחיר כוללת ע"ג נספח ג' ובו יציין מחיר בשקלים חדשים, לא כולל מע"מ, </w:t>
      </w:r>
      <w:r>
        <w:rPr>
          <w:rFonts w:hint="cs"/>
          <w:szCs w:val="24"/>
          <w:rtl/>
        </w:rPr>
        <w:t>לביצוע הסקר</w:t>
      </w:r>
      <w:r w:rsidRPr="009E23A0">
        <w:rPr>
          <w:rFonts w:hint="cs"/>
          <w:szCs w:val="24"/>
          <w:rtl/>
        </w:rPr>
        <w:t>.</w:t>
      </w:r>
    </w:p>
    <w:p w:rsidR="00732B7C" w:rsidRPr="009E23A0" w:rsidRDefault="00732B7C" w:rsidP="00732B7C">
      <w:pPr>
        <w:jc w:val="both"/>
        <w:rPr>
          <w:b/>
          <w:bCs/>
          <w:szCs w:val="24"/>
          <w:u w:val="single"/>
        </w:rPr>
      </w:pPr>
    </w:p>
    <w:p w:rsidR="00732B7C" w:rsidRPr="009E23A0" w:rsidRDefault="00732B7C" w:rsidP="00732B7C">
      <w:pPr>
        <w:numPr>
          <w:ilvl w:val="0"/>
          <w:numId w:val="17"/>
        </w:numPr>
        <w:jc w:val="both"/>
        <w:rPr>
          <w:b/>
          <w:bCs/>
          <w:szCs w:val="24"/>
          <w:u w:val="single"/>
          <w:rtl/>
        </w:rPr>
      </w:pPr>
      <w:r w:rsidRPr="009E23A0">
        <w:rPr>
          <w:rFonts w:hint="cs"/>
          <w:b/>
          <w:bCs/>
          <w:szCs w:val="24"/>
          <w:u w:val="single"/>
          <w:rtl/>
        </w:rPr>
        <w:t>אמות המידה והמשקלות לבחירת הזוכה:</w:t>
      </w:r>
    </w:p>
    <w:p w:rsidR="00732B7C" w:rsidRPr="009E23A0" w:rsidRDefault="00732B7C" w:rsidP="00732B7C">
      <w:pPr>
        <w:ind w:left="562"/>
        <w:jc w:val="both"/>
        <w:rPr>
          <w:rFonts w:ascii="Arial" w:hAnsi="Arial"/>
          <w:b/>
          <w:bCs/>
          <w:szCs w:val="24"/>
          <w:u w:val="single"/>
          <w:rtl/>
        </w:rPr>
      </w:pPr>
    </w:p>
    <w:p w:rsidR="00732B7C" w:rsidRPr="009E23A0" w:rsidRDefault="00732B7C" w:rsidP="00732B7C">
      <w:pPr>
        <w:ind w:left="562"/>
        <w:jc w:val="both"/>
        <w:rPr>
          <w:rFonts w:ascii="Arial" w:hAnsi="Arial"/>
          <w:b/>
          <w:bCs/>
          <w:szCs w:val="24"/>
          <w:u w:val="single"/>
          <w:rtl/>
        </w:rPr>
      </w:pPr>
      <w:r w:rsidRPr="009E23A0">
        <w:rPr>
          <w:rFonts w:ascii="Arial" w:hAnsi="Arial"/>
          <w:b/>
          <w:bCs/>
          <w:szCs w:val="24"/>
          <w:u w:val="single"/>
          <w:rtl/>
        </w:rPr>
        <w:t>שלב ראשו</w:t>
      </w:r>
      <w:r w:rsidRPr="009E23A0">
        <w:rPr>
          <w:rFonts w:ascii="Arial" w:hAnsi="Arial" w:hint="cs"/>
          <w:b/>
          <w:bCs/>
          <w:szCs w:val="24"/>
          <w:u w:val="single"/>
          <w:rtl/>
        </w:rPr>
        <w:t xml:space="preserve">ן: </w:t>
      </w:r>
      <w:r w:rsidRPr="009E23A0">
        <w:rPr>
          <w:rFonts w:ascii="Arial" w:hAnsi="Arial" w:hint="cs"/>
          <w:szCs w:val="24"/>
          <w:rtl/>
        </w:rPr>
        <w:t xml:space="preserve">בשלב זה, </w:t>
      </w:r>
      <w:r w:rsidRPr="009E23A0">
        <w:rPr>
          <w:rFonts w:ascii="Arial" w:hAnsi="Arial"/>
          <w:szCs w:val="24"/>
          <w:rtl/>
        </w:rPr>
        <w:t xml:space="preserve">ייבדקו כל ההצעות אשר </w:t>
      </w:r>
      <w:r w:rsidRPr="009E23A0">
        <w:rPr>
          <w:rFonts w:ascii="Arial" w:hAnsi="Arial" w:hint="cs"/>
          <w:szCs w:val="24"/>
          <w:rtl/>
        </w:rPr>
        <w:t>ת</w:t>
      </w:r>
      <w:r w:rsidRPr="009E23A0">
        <w:rPr>
          <w:rFonts w:ascii="Arial" w:hAnsi="Arial"/>
          <w:szCs w:val="24"/>
          <w:rtl/>
        </w:rPr>
        <w:t xml:space="preserve">תקבלנה עד למועד האחרון להגשת ההצעות, ביחס לעמידתן בתנאי הסף. רק </w:t>
      </w:r>
      <w:r w:rsidRPr="009E23A0">
        <w:rPr>
          <w:rFonts w:ascii="Arial" w:hAnsi="Arial" w:hint="cs"/>
          <w:szCs w:val="24"/>
          <w:rtl/>
        </w:rPr>
        <w:t>הצעה</w:t>
      </w:r>
      <w:r w:rsidRPr="009E23A0">
        <w:rPr>
          <w:rFonts w:ascii="Arial" w:hAnsi="Arial"/>
          <w:szCs w:val="24"/>
          <w:rtl/>
        </w:rPr>
        <w:t xml:space="preserve"> אשר עמדה בכל תנאי הסף הנדרשים </w:t>
      </w:r>
      <w:r w:rsidRPr="009E23A0">
        <w:rPr>
          <w:rFonts w:ascii="Arial" w:hAnsi="Arial" w:hint="cs"/>
          <w:szCs w:val="24"/>
          <w:rtl/>
        </w:rPr>
        <w:t xml:space="preserve">כאמור לעיל </w:t>
      </w:r>
      <w:r w:rsidRPr="009E23A0">
        <w:rPr>
          <w:rFonts w:ascii="Arial" w:hAnsi="Arial"/>
          <w:szCs w:val="24"/>
          <w:rtl/>
        </w:rPr>
        <w:t xml:space="preserve">תעבור </w:t>
      </w:r>
      <w:r w:rsidRPr="009E23A0">
        <w:rPr>
          <w:rFonts w:ascii="Arial" w:hAnsi="Arial" w:hint="cs"/>
          <w:szCs w:val="24"/>
          <w:rtl/>
        </w:rPr>
        <w:t xml:space="preserve">לשלב </w:t>
      </w:r>
      <w:r w:rsidRPr="009E23A0">
        <w:rPr>
          <w:rFonts w:ascii="Arial" w:hAnsi="Arial"/>
          <w:szCs w:val="24"/>
          <w:rtl/>
        </w:rPr>
        <w:t>הבא</w:t>
      </w:r>
      <w:r w:rsidRPr="009E23A0">
        <w:rPr>
          <w:rFonts w:ascii="Arial" w:hAnsi="Arial" w:hint="cs"/>
          <w:szCs w:val="24"/>
          <w:rtl/>
        </w:rPr>
        <w:t>.</w:t>
      </w:r>
    </w:p>
    <w:p w:rsidR="00732B7C" w:rsidRPr="009E23A0" w:rsidRDefault="00732B7C" w:rsidP="00732B7C">
      <w:pPr>
        <w:ind w:left="562"/>
        <w:jc w:val="both"/>
        <w:rPr>
          <w:rFonts w:ascii="Arial" w:hAnsi="Arial"/>
          <w:color w:val="000000"/>
          <w:szCs w:val="24"/>
          <w:rtl/>
        </w:rPr>
      </w:pPr>
    </w:p>
    <w:p w:rsidR="00732B7C" w:rsidRPr="009E23A0" w:rsidRDefault="00732B7C" w:rsidP="00732B7C">
      <w:pPr>
        <w:ind w:left="562"/>
        <w:jc w:val="both"/>
        <w:rPr>
          <w:rFonts w:ascii="Arial" w:hAnsi="Arial"/>
          <w:szCs w:val="24"/>
          <w:rtl/>
        </w:rPr>
      </w:pPr>
      <w:r w:rsidRPr="009E23A0">
        <w:rPr>
          <w:rFonts w:ascii="Arial" w:hAnsi="Arial" w:hint="cs"/>
          <w:b/>
          <w:bCs/>
          <w:szCs w:val="24"/>
          <w:u w:val="single"/>
          <w:rtl/>
        </w:rPr>
        <w:t>שלב שני</w:t>
      </w:r>
      <w:r w:rsidRPr="009E23A0">
        <w:rPr>
          <w:rFonts w:ascii="Arial" w:hAnsi="Arial" w:hint="cs"/>
          <w:szCs w:val="24"/>
          <w:u w:val="single"/>
          <w:rtl/>
        </w:rPr>
        <w:t>:</w:t>
      </w:r>
      <w:r w:rsidRPr="009E23A0">
        <w:rPr>
          <w:rFonts w:ascii="Arial" w:hAnsi="Arial" w:hint="cs"/>
          <w:szCs w:val="24"/>
          <w:rtl/>
        </w:rPr>
        <w:t xml:space="preserve"> דירוג ההצעות:</w:t>
      </w:r>
    </w:p>
    <w:p w:rsidR="00732B7C" w:rsidRPr="009E23A0" w:rsidRDefault="00732B7C" w:rsidP="00732B7C">
      <w:pPr>
        <w:ind w:left="562"/>
        <w:jc w:val="both"/>
        <w:rPr>
          <w:rFonts w:ascii="Arial" w:hAnsi="Arial"/>
          <w:szCs w:val="24"/>
          <w:rtl/>
        </w:rPr>
      </w:pPr>
    </w:p>
    <w:p w:rsidR="00732B7C" w:rsidRPr="009E23A0" w:rsidRDefault="00732B7C" w:rsidP="00732B7C">
      <w:pPr>
        <w:pStyle w:val="ad"/>
        <w:ind w:left="562"/>
        <w:jc w:val="both"/>
        <w:rPr>
          <w:szCs w:val="24"/>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r w:rsidRPr="009E23A0">
        <w:rPr>
          <w:rFonts w:hint="cs"/>
          <w:szCs w:val="24"/>
          <w:rtl/>
        </w:rPr>
        <w:t xml:space="preserve"> </w:t>
      </w:r>
    </w:p>
    <w:p w:rsidR="00732B7C" w:rsidRPr="009E23A0" w:rsidRDefault="00732B7C" w:rsidP="00732B7C">
      <w:pPr>
        <w:pStyle w:val="ad"/>
        <w:rPr>
          <w:b/>
          <w:bCs/>
          <w:szCs w:val="24"/>
          <w:u w:val="single"/>
          <w:rtl/>
        </w:rPr>
      </w:pPr>
    </w:p>
    <w:p w:rsidR="00732B7C" w:rsidRPr="009E23A0" w:rsidRDefault="00732B7C" w:rsidP="00732B7C">
      <w:pPr>
        <w:numPr>
          <w:ilvl w:val="0"/>
          <w:numId w:val="17"/>
        </w:numPr>
        <w:spacing w:line="276" w:lineRule="auto"/>
        <w:contextualSpacing/>
        <w:jc w:val="both"/>
        <w:rPr>
          <w:szCs w:val="24"/>
        </w:rPr>
      </w:pPr>
      <w:r w:rsidRPr="009E23A0">
        <w:rPr>
          <w:rFonts w:hint="cs"/>
          <w:b/>
          <w:bCs/>
          <w:szCs w:val="24"/>
          <w:u w:val="single"/>
          <w:rtl/>
        </w:rPr>
        <w:t>אופן הגשת ההצעה:</w:t>
      </w:r>
    </w:p>
    <w:p w:rsidR="00732B7C" w:rsidRPr="009E23A0" w:rsidRDefault="00732B7C" w:rsidP="00732B7C">
      <w:pPr>
        <w:numPr>
          <w:ilvl w:val="0"/>
          <w:numId w:val="7"/>
        </w:numPr>
        <w:spacing w:line="276" w:lineRule="auto"/>
        <w:contextualSpacing/>
        <w:jc w:val="both"/>
        <w:rPr>
          <w:szCs w:val="24"/>
        </w:rPr>
      </w:pPr>
      <w:r w:rsidRPr="009E23A0">
        <w:rPr>
          <w:rFonts w:hint="cs"/>
          <w:b/>
          <w:bCs/>
          <w:szCs w:val="24"/>
          <w:rtl/>
        </w:rPr>
        <w:t>ההצעה (על כל החומר המצוי בה) תוגש במקור +3 העתקים</w:t>
      </w:r>
      <w:r>
        <w:rPr>
          <w:rFonts w:hint="cs"/>
          <w:szCs w:val="24"/>
          <w:rtl/>
        </w:rPr>
        <w:t xml:space="preserve">. יש להכניס את ההצעה </w:t>
      </w:r>
      <w:r w:rsidRPr="009E23A0">
        <w:rPr>
          <w:rFonts w:hint="cs"/>
          <w:szCs w:val="24"/>
          <w:rtl/>
        </w:rPr>
        <w:t>לתוך מעטפה אחת סגורה שעליה יצוין מכרז פומבי</w:t>
      </w:r>
      <w:r>
        <w:rPr>
          <w:rFonts w:hint="cs"/>
          <w:szCs w:val="24"/>
          <w:rtl/>
        </w:rPr>
        <w:t xml:space="preserve"> 13/11</w:t>
      </w:r>
      <w:r w:rsidRPr="009E23A0">
        <w:rPr>
          <w:rFonts w:hint="cs"/>
          <w:szCs w:val="24"/>
          <w:rtl/>
        </w:rPr>
        <w:t>.</w:t>
      </w:r>
      <w:r>
        <w:rPr>
          <w:rFonts w:hint="cs"/>
          <w:szCs w:val="24"/>
          <w:rtl/>
        </w:rPr>
        <w:t xml:space="preserve"> </w:t>
      </w:r>
      <w:r w:rsidRPr="009E23A0">
        <w:rPr>
          <w:rFonts w:hint="cs"/>
          <w:b/>
          <w:bCs/>
          <w:szCs w:val="24"/>
          <w:rtl/>
        </w:rPr>
        <w:t>אין לציין את שם המציע על המעטפה</w:t>
      </w:r>
      <w:r w:rsidRPr="009E23A0">
        <w:rPr>
          <w:rFonts w:hint="cs"/>
          <w:szCs w:val="24"/>
          <w:rtl/>
        </w:rPr>
        <w:t>.</w:t>
      </w:r>
    </w:p>
    <w:p w:rsidR="00732B7C" w:rsidRPr="009E23A0" w:rsidRDefault="00732B7C" w:rsidP="00732B7C">
      <w:pPr>
        <w:numPr>
          <w:ilvl w:val="0"/>
          <w:numId w:val="7"/>
        </w:numPr>
        <w:spacing w:line="276" w:lineRule="auto"/>
        <w:contextualSpacing/>
        <w:jc w:val="both"/>
        <w:rPr>
          <w:szCs w:val="24"/>
        </w:rPr>
      </w:pPr>
      <w:r w:rsidRPr="009E23A0">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32B7C" w:rsidRPr="009E23A0" w:rsidRDefault="00732B7C" w:rsidP="00732B7C">
      <w:pPr>
        <w:numPr>
          <w:ilvl w:val="0"/>
          <w:numId w:val="7"/>
        </w:numPr>
        <w:spacing w:line="276" w:lineRule="auto"/>
        <w:contextualSpacing/>
        <w:jc w:val="both"/>
        <w:rPr>
          <w:szCs w:val="24"/>
        </w:rPr>
      </w:pPr>
      <w:r w:rsidRPr="009E23A0">
        <w:rPr>
          <w:rFonts w:hint="cs"/>
          <w:szCs w:val="24"/>
          <w:rtl/>
        </w:rPr>
        <w:t xml:space="preserve">את המעטפה יש להכניס לתיבת המכרזים, הנמצאת במשרד התשתיות הלאומיות, </w:t>
      </w:r>
      <w:proofErr w:type="spellStart"/>
      <w:r w:rsidRPr="009E23A0">
        <w:rPr>
          <w:rFonts w:hint="cs"/>
          <w:szCs w:val="24"/>
          <w:rtl/>
        </w:rPr>
        <w:t>רח</w:t>
      </w:r>
      <w:proofErr w:type="spellEnd"/>
      <w:r w:rsidRPr="009E23A0">
        <w:rPr>
          <w:rFonts w:hint="cs"/>
          <w:szCs w:val="24"/>
          <w:rtl/>
        </w:rPr>
        <w:t xml:space="preserve">' יפו 216, ירושלים, בקומה 7 (במסדרון), </w:t>
      </w:r>
      <w:r w:rsidRPr="009E23A0">
        <w:rPr>
          <w:rFonts w:hint="eastAsia"/>
          <w:b/>
          <w:bCs/>
          <w:szCs w:val="24"/>
          <w:u w:val="single"/>
          <w:rtl/>
        </w:rPr>
        <w:t>לא</w:t>
      </w:r>
      <w:r w:rsidRPr="009E23A0">
        <w:rPr>
          <w:b/>
          <w:bCs/>
          <w:szCs w:val="24"/>
          <w:u w:val="single"/>
          <w:rtl/>
        </w:rPr>
        <w:t xml:space="preserve"> יאוחר מיום</w:t>
      </w:r>
      <w:r w:rsidRPr="009E23A0">
        <w:rPr>
          <w:rFonts w:hint="cs"/>
          <w:b/>
          <w:bCs/>
          <w:szCs w:val="24"/>
          <w:u w:val="single"/>
          <w:rtl/>
        </w:rPr>
        <w:t xml:space="preserve"> </w:t>
      </w:r>
      <w:r>
        <w:rPr>
          <w:rFonts w:hint="cs"/>
          <w:b/>
          <w:bCs/>
          <w:szCs w:val="24"/>
          <w:u w:val="single"/>
          <w:rtl/>
        </w:rPr>
        <w:t xml:space="preserve"> 20.8.11   </w:t>
      </w:r>
      <w:r w:rsidRPr="009E23A0">
        <w:rPr>
          <w:b/>
          <w:bCs/>
          <w:szCs w:val="24"/>
          <w:u w:val="single"/>
          <w:rtl/>
        </w:rPr>
        <w:t>בשעה 12:00</w:t>
      </w:r>
      <w:r w:rsidRPr="009E23A0">
        <w:rPr>
          <w:rFonts w:hint="cs"/>
          <w:szCs w:val="24"/>
          <w:rtl/>
        </w:rPr>
        <w:t>.</w:t>
      </w:r>
    </w:p>
    <w:p w:rsidR="00732B7C" w:rsidRPr="009E23A0" w:rsidRDefault="00732B7C" w:rsidP="00732B7C">
      <w:pPr>
        <w:numPr>
          <w:ilvl w:val="0"/>
          <w:numId w:val="7"/>
        </w:numPr>
        <w:spacing w:line="276" w:lineRule="auto"/>
        <w:contextualSpacing/>
        <w:jc w:val="both"/>
        <w:rPr>
          <w:szCs w:val="24"/>
        </w:rPr>
      </w:pPr>
      <w:r w:rsidRPr="009E23A0">
        <w:rPr>
          <w:rFonts w:hint="eastAsia"/>
          <w:b/>
          <w:bCs/>
          <w:szCs w:val="24"/>
          <w:rtl/>
        </w:rPr>
        <w:t>הצעה</w:t>
      </w:r>
      <w:r w:rsidRPr="009E23A0">
        <w:rPr>
          <w:b/>
          <w:bCs/>
          <w:szCs w:val="24"/>
          <w:rtl/>
        </w:rPr>
        <w:t xml:space="preserve"> </w:t>
      </w:r>
      <w:r w:rsidRPr="009E23A0">
        <w:rPr>
          <w:rFonts w:hint="eastAsia"/>
          <w:b/>
          <w:bCs/>
          <w:szCs w:val="24"/>
          <w:rtl/>
        </w:rPr>
        <w:t>שתתקבל</w:t>
      </w:r>
      <w:r w:rsidRPr="009E23A0">
        <w:rPr>
          <w:b/>
          <w:bCs/>
          <w:szCs w:val="24"/>
          <w:rtl/>
        </w:rPr>
        <w:t xml:space="preserve"> </w:t>
      </w:r>
      <w:r w:rsidRPr="009E23A0">
        <w:rPr>
          <w:rFonts w:hint="eastAsia"/>
          <w:b/>
          <w:bCs/>
          <w:szCs w:val="24"/>
          <w:rtl/>
        </w:rPr>
        <w:t>לאחר</w:t>
      </w:r>
      <w:r w:rsidRPr="009E23A0">
        <w:rPr>
          <w:b/>
          <w:bCs/>
          <w:szCs w:val="24"/>
          <w:rtl/>
        </w:rPr>
        <w:t xml:space="preserve"> </w:t>
      </w:r>
      <w:r w:rsidRPr="009E23A0">
        <w:rPr>
          <w:rFonts w:hint="eastAsia"/>
          <w:b/>
          <w:bCs/>
          <w:szCs w:val="24"/>
          <w:rtl/>
        </w:rPr>
        <w:t>המועד</w:t>
      </w:r>
      <w:r w:rsidRPr="009E23A0">
        <w:rPr>
          <w:b/>
          <w:bCs/>
          <w:szCs w:val="24"/>
          <w:rtl/>
        </w:rPr>
        <w:t xml:space="preserve"> </w:t>
      </w:r>
      <w:r w:rsidRPr="009E23A0">
        <w:rPr>
          <w:rFonts w:hint="eastAsia"/>
          <w:b/>
          <w:bCs/>
          <w:szCs w:val="24"/>
          <w:rtl/>
        </w:rPr>
        <w:t>הנקוב</w:t>
      </w:r>
      <w:r w:rsidRPr="009E23A0">
        <w:rPr>
          <w:b/>
          <w:bCs/>
          <w:szCs w:val="24"/>
          <w:rtl/>
        </w:rPr>
        <w:t xml:space="preserve"> </w:t>
      </w:r>
      <w:r w:rsidRPr="009E23A0">
        <w:rPr>
          <w:rFonts w:hint="eastAsia"/>
          <w:b/>
          <w:bCs/>
          <w:szCs w:val="24"/>
          <w:rtl/>
        </w:rPr>
        <w:t>לעיל</w:t>
      </w:r>
      <w:r w:rsidRPr="009E23A0">
        <w:rPr>
          <w:b/>
          <w:bCs/>
          <w:szCs w:val="24"/>
          <w:rtl/>
        </w:rPr>
        <w:t xml:space="preserve">, </w:t>
      </w:r>
      <w:r w:rsidRPr="009E23A0">
        <w:rPr>
          <w:rFonts w:hint="eastAsia"/>
          <w:b/>
          <w:bCs/>
          <w:szCs w:val="24"/>
          <w:rtl/>
        </w:rPr>
        <w:t>תיפסל</w:t>
      </w:r>
      <w:r w:rsidRPr="009E23A0">
        <w:rPr>
          <w:b/>
          <w:bCs/>
          <w:szCs w:val="24"/>
          <w:rtl/>
        </w:rPr>
        <w:t xml:space="preserve"> </w:t>
      </w:r>
      <w:r w:rsidRPr="009E23A0">
        <w:rPr>
          <w:rFonts w:hint="eastAsia"/>
          <w:b/>
          <w:bCs/>
          <w:szCs w:val="24"/>
          <w:rtl/>
        </w:rPr>
        <w:t>מבלי</w:t>
      </w:r>
      <w:r w:rsidRPr="009E23A0">
        <w:rPr>
          <w:b/>
          <w:bCs/>
          <w:szCs w:val="24"/>
          <w:rtl/>
        </w:rPr>
        <w:t xml:space="preserve"> </w:t>
      </w:r>
      <w:r w:rsidRPr="009E23A0">
        <w:rPr>
          <w:rFonts w:hint="eastAsia"/>
          <w:b/>
          <w:bCs/>
          <w:szCs w:val="24"/>
          <w:rtl/>
        </w:rPr>
        <w:t>שתיפתח</w:t>
      </w:r>
      <w:r w:rsidRPr="009E23A0">
        <w:rPr>
          <w:b/>
          <w:bCs/>
          <w:szCs w:val="24"/>
          <w:rtl/>
        </w:rPr>
        <w:t>.</w:t>
      </w:r>
    </w:p>
    <w:p w:rsidR="00732B7C" w:rsidRPr="009E23A0" w:rsidRDefault="00732B7C" w:rsidP="00732B7C">
      <w:pPr>
        <w:spacing w:line="276" w:lineRule="auto"/>
        <w:ind w:left="720"/>
        <w:contextualSpacing/>
        <w:jc w:val="both"/>
        <w:rPr>
          <w:szCs w:val="24"/>
        </w:rPr>
      </w:pPr>
    </w:p>
    <w:p w:rsidR="00732B7C" w:rsidRPr="009E23A0" w:rsidRDefault="00732B7C" w:rsidP="00732B7C">
      <w:pPr>
        <w:numPr>
          <w:ilvl w:val="0"/>
          <w:numId w:val="17"/>
        </w:numPr>
        <w:jc w:val="both"/>
        <w:rPr>
          <w:b/>
          <w:bCs/>
          <w:szCs w:val="24"/>
          <w:u w:val="single"/>
          <w:rtl/>
        </w:rPr>
      </w:pPr>
      <w:r w:rsidRPr="009E23A0">
        <w:rPr>
          <w:rFonts w:hint="cs"/>
          <w:b/>
          <w:bCs/>
          <w:szCs w:val="24"/>
          <w:u w:val="single"/>
          <w:rtl/>
        </w:rPr>
        <w:t xml:space="preserve">סייגים: </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 xml:space="preserve">אין המשרד מתחייב לקבל  את </w:t>
      </w:r>
      <w:r>
        <w:rPr>
          <w:rFonts w:hint="cs"/>
          <w:szCs w:val="24"/>
          <w:rtl/>
        </w:rPr>
        <w:t>ההצעות</w:t>
      </w:r>
      <w:r w:rsidRPr="009E23A0">
        <w:rPr>
          <w:rFonts w:hint="cs"/>
          <w:szCs w:val="24"/>
          <w:rtl/>
        </w:rPr>
        <w:t xml:space="preserve"> </w:t>
      </w:r>
      <w:r>
        <w:rPr>
          <w:rFonts w:hint="cs"/>
          <w:szCs w:val="24"/>
          <w:rtl/>
        </w:rPr>
        <w:t>שתדורגנה ראשונות</w:t>
      </w:r>
      <w:r w:rsidRPr="009E23A0">
        <w:rPr>
          <w:rFonts w:hint="cs"/>
          <w:szCs w:val="24"/>
          <w:rtl/>
        </w:rPr>
        <w:t xml:space="preserve">, או כל הצעה שהיא. </w:t>
      </w:r>
    </w:p>
    <w:p w:rsidR="00732B7C" w:rsidRDefault="00732B7C" w:rsidP="00732B7C">
      <w:pPr>
        <w:pStyle w:val="ad"/>
        <w:numPr>
          <w:ilvl w:val="0"/>
          <w:numId w:val="8"/>
        </w:numPr>
        <w:spacing w:before="120" w:after="120"/>
        <w:ind w:left="810"/>
        <w:jc w:val="both"/>
        <w:rPr>
          <w:szCs w:val="24"/>
        </w:rPr>
      </w:pPr>
      <w:r>
        <w:rPr>
          <w:rFonts w:hint="cs"/>
          <w:szCs w:val="24"/>
          <w:rtl/>
        </w:rPr>
        <w:t xml:space="preserve">במקרה שזכייה של </w:t>
      </w:r>
      <w:r w:rsidRPr="005B15C4">
        <w:rPr>
          <w:rFonts w:hint="cs"/>
          <w:szCs w:val="24"/>
          <w:rtl/>
        </w:rPr>
        <w:t>זוכה לא מומשה</w:t>
      </w:r>
      <w:r>
        <w:rPr>
          <w:rFonts w:hint="cs"/>
          <w:szCs w:val="24"/>
          <w:rtl/>
        </w:rPr>
        <w:t xml:space="preserve"> מכל סיבה שהיא, תעמודנה ההצעות שלא זכו</w:t>
      </w:r>
      <w:r w:rsidRPr="005B15C4">
        <w:rPr>
          <w:rFonts w:hint="cs"/>
          <w:szCs w:val="24"/>
          <w:rtl/>
        </w:rPr>
        <w:t xml:space="preserve"> בתוקפן 90 יום ממועד קבלת ההודעה בדבר אי זכייה. </w:t>
      </w:r>
    </w:p>
    <w:p w:rsidR="00732B7C" w:rsidRPr="005B15C4" w:rsidRDefault="00732B7C" w:rsidP="00732B7C">
      <w:pPr>
        <w:pStyle w:val="ad"/>
        <w:numPr>
          <w:ilvl w:val="0"/>
          <w:numId w:val="8"/>
        </w:numPr>
        <w:spacing w:before="120" w:after="120"/>
        <w:ind w:left="810"/>
        <w:jc w:val="both"/>
        <w:rPr>
          <w:szCs w:val="24"/>
        </w:rPr>
      </w:pPr>
      <w:r w:rsidRPr="005B15C4">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החתימה על החוזה וקיום ההתקשרות מותנים בקיום תקציב לנושא וקבלת כל האישורים הדרושים.</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9E23A0">
        <w:rPr>
          <w:szCs w:val="24"/>
        </w:rPr>
        <w:t xml:space="preserve">www.mni.gov.il </w:t>
      </w:r>
      <w:r w:rsidRPr="009E23A0">
        <w:rPr>
          <w:rFonts w:hint="cs"/>
          <w:szCs w:val="24"/>
          <w:rtl/>
        </w:rPr>
        <w:t>.</w:t>
      </w:r>
      <w:r>
        <w:rPr>
          <w:rFonts w:hint="cs"/>
          <w:szCs w:val="24"/>
          <w:rtl/>
        </w:rPr>
        <w:t xml:space="preserve"> באחריות המציעים להתעדכן מפעם לפעם באתר האינטרנט ולבדוק אם בוצעו שינויים במכרז.</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732B7C" w:rsidRPr="009E23A0" w:rsidRDefault="00732B7C" w:rsidP="00732B7C">
      <w:pPr>
        <w:pStyle w:val="ad"/>
        <w:numPr>
          <w:ilvl w:val="0"/>
          <w:numId w:val="8"/>
        </w:numPr>
        <w:spacing w:before="120" w:after="120"/>
        <w:ind w:left="810"/>
        <w:jc w:val="both"/>
        <w:rPr>
          <w:szCs w:val="24"/>
        </w:rPr>
      </w:pPr>
      <w:r w:rsidRPr="009E23A0">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732B7C" w:rsidRPr="00155EF2" w:rsidRDefault="00732B7C" w:rsidP="00732B7C">
      <w:pPr>
        <w:pStyle w:val="ad"/>
        <w:numPr>
          <w:ilvl w:val="0"/>
          <w:numId w:val="8"/>
        </w:numPr>
        <w:spacing w:before="120" w:after="120"/>
        <w:ind w:left="810"/>
        <w:jc w:val="both"/>
        <w:rPr>
          <w:szCs w:val="24"/>
          <w:u w:val="single"/>
        </w:rPr>
      </w:pPr>
      <w:r w:rsidRPr="009E23A0">
        <w:rPr>
          <w:rFonts w:hint="cs"/>
          <w:szCs w:val="24"/>
          <w:rtl/>
        </w:rPr>
        <w:t>כל שינוי או תוספת שייעשו במסמכי המכרז, או כל הסתייגות לגביהם, בין ע"י תוספת בגוף המסמכים ובין ב</w:t>
      </w:r>
      <w:r>
        <w:rPr>
          <w:rFonts w:hint="cs"/>
          <w:szCs w:val="24"/>
          <w:rtl/>
        </w:rPr>
        <w:t>מכתב לוואי או בכל דרך אחרת, לא י</w:t>
      </w:r>
      <w:r w:rsidRPr="009E23A0">
        <w:rPr>
          <w:rFonts w:hint="cs"/>
          <w:szCs w:val="24"/>
          <w:rtl/>
        </w:rPr>
        <w:t>ובא</w:t>
      </w:r>
      <w:r>
        <w:rPr>
          <w:rFonts w:hint="cs"/>
          <w:szCs w:val="24"/>
          <w:rtl/>
        </w:rPr>
        <w:t>ו</w:t>
      </w:r>
      <w:r w:rsidRPr="009E23A0">
        <w:rPr>
          <w:rFonts w:hint="cs"/>
          <w:szCs w:val="24"/>
          <w:rtl/>
        </w:rPr>
        <w:t xml:space="preserve"> בחשבון בעת הדיון בהצעה </w:t>
      </w:r>
      <w:r>
        <w:rPr>
          <w:rFonts w:hint="cs"/>
          <w:szCs w:val="24"/>
          <w:u w:val="single"/>
          <w:rtl/>
        </w:rPr>
        <w:t>ואף עלולים</w:t>
      </w:r>
      <w:r w:rsidRPr="00155EF2">
        <w:rPr>
          <w:rFonts w:hint="cs"/>
          <w:szCs w:val="24"/>
          <w:u w:val="single"/>
          <w:rtl/>
        </w:rPr>
        <w:t xml:space="preserve"> לגרום לפסילתה.</w:t>
      </w:r>
    </w:p>
    <w:p w:rsidR="00732B7C" w:rsidRPr="009E23A0" w:rsidRDefault="00732B7C" w:rsidP="00732B7C">
      <w:pPr>
        <w:pStyle w:val="ad"/>
        <w:numPr>
          <w:ilvl w:val="0"/>
          <w:numId w:val="8"/>
        </w:numPr>
        <w:tabs>
          <w:tab w:val="left" w:pos="-3394"/>
          <w:tab w:val="left" w:pos="-3214"/>
        </w:tabs>
        <w:ind w:left="792"/>
        <w:jc w:val="both"/>
        <w:rPr>
          <w:szCs w:val="24"/>
          <w:rtl/>
        </w:rPr>
      </w:pPr>
      <w:r w:rsidRPr="009E23A0">
        <w:rPr>
          <w:rFonts w:hint="cs"/>
          <w:szCs w:val="24"/>
          <w:rtl/>
        </w:rPr>
        <w:t xml:space="preserve">בהתאם לתקנות חובת המכרזים, </w:t>
      </w:r>
      <w:proofErr w:type="spellStart"/>
      <w:r w:rsidRPr="009E23A0">
        <w:rPr>
          <w:rFonts w:hint="cs"/>
          <w:szCs w:val="24"/>
          <w:rtl/>
        </w:rPr>
        <w:t>התשנ"ג</w:t>
      </w:r>
      <w:proofErr w:type="spellEnd"/>
      <w:r w:rsidRPr="009E23A0">
        <w:rPr>
          <w:rFonts w:hint="cs"/>
          <w:szCs w:val="24"/>
          <w:rtl/>
        </w:rPr>
        <w:t xml:space="preserve"> </w:t>
      </w:r>
      <w:r w:rsidRPr="009E23A0">
        <w:rPr>
          <w:szCs w:val="24"/>
          <w:rtl/>
        </w:rPr>
        <w:t>–</w:t>
      </w:r>
      <w:r w:rsidRPr="009E23A0">
        <w:rPr>
          <w:rFonts w:hint="cs"/>
          <w:szCs w:val="24"/>
          <w:rtl/>
        </w:rPr>
        <w:t xml:space="preserve"> 1993, מציעים שלא זכ</w:t>
      </w:r>
      <w:r>
        <w:rPr>
          <w:rFonts w:hint="cs"/>
          <w:szCs w:val="24"/>
          <w:rtl/>
        </w:rPr>
        <w:t xml:space="preserve">ו במכרז רשאים לבקש לעיין בהצעה </w:t>
      </w:r>
      <w:r w:rsidRPr="009E23A0">
        <w:rPr>
          <w:rFonts w:hint="cs"/>
          <w:szCs w:val="24"/>
          <w:rtl/>
        </w:rPr>
        <w:t>זוכה.</w:t>
      </w:r>
    </w:p>
    <w:p w:rsidR="00732B7C" w:rsidRPr="00482025" w:rsidRDefault="00732B7C" w:rsidP="00732B7C">
      <w:pPr>
        <w:pStyle w:val="ad"/>
        <w:numPr>
          <w:ilvl w:val="0"/>
          <w:numId w:val="8"/>
        </w:numPr>
        <w:tabs>
          <w:tab w:val="left" w:pos="-3394"/>
          <w:tab w:val="left" w:pos="-3214"/>
        </w:tabs>
        <w:ind w:left="792"/>
        <w:jc w:val="both"/>
        <w:rPr>
          <w:szCs w:val="24"/>
        </w:rPr>
      </w:pPr>
      <w:r>
        <w:rPr>
          <w:rFonts w:hint="cs"/>
          <w:szCs w:val="24"/>
          <w:rtl/>
        </w:rPr>
        <w:t>זוכה</w:t>
      </w:r>
      <w:r w:rsidRPr="009E23A0">
        <w:rPr>
          <w:rFonts w:hint="cs"/>
          <w:szCs w:val="24"/>
          <w:rtl/>
        </w:rPr>
        <w:t xml:space="preserve"> רשאי לציין מראש אילו חלקים בהצעתו עלולים לחשוף סוד מסחרי או סוד מקצועי שלו. </w:t>
      </w:r>
      <w:r>
        <w:rPr>
          <w:rFonts w:hint="cs"/>
          <w:szCs w:val="24"/>
          <w:rtl/>
        </w:rPr>
        <w:t>זוכה</w:t>
      </w:r>
      <w:r w:rsidRPr="009E23A0">
        <w:rPr>
          <w:rFonts w:hint="cs"/>
          <w:szCs w:val="24"/>
          <w:rtl/>
        </w:rPr>
        <w:t xml:space="preserve">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732B7C" w:rsidRPr="009E23A0" w:rsidRDefault="00732B7C" w:rsidP="00732B7C">
      <w:pPr>
        <w:pStyle w:val="ad"/>
        <w:tabs>
          <w:tab w:val="left" w:pos="-3394"/>
          <w:tab w:val="left" w:pos="-3214"/>
        </w:tabs>
        <w:ind w:left="792"/>
        <w:jc w:val="both"/>
        <w:rPr>
          <w:szCs w:val="24"/>
          <w:rtl/>
        </w:rPr>
      </w:pPr>
    </w:p>
    <w:p w:rsidR="00732B7C" w:rsidRPr="009E23A0" w:rsidRDefault="00732B7C" w:rsidP="00732B7C">
      <w:pPr>
        <w:pStyle w:val="ad"/>
        <w:numPr>
          <w:ilvl w:val="0"/>
          <w:numId w:val="8"/>
        </w:numPr>
        <w:spacing w:before="120" w:after="120"/>
        <w:ind w:left="810"/>
        <w:jc w:val="both"/>
        <w:rPr>
          <w:szCs w:val="24"/>
        </w:rPr>
      </w:pPr>
      <w:r w:rsidRPr="009E23A0">
        <w:rPr>
          <w:rFonts w:hint="cs"/>
          <w:b/>
          <w:bCs/>
          <w:szCs w:val="24"/>
          <w:u w:val="single"/>
          <w:rtl/>
        </w:rPr>
        <w:t>סמכות השיפוט:</w:t>
      </w:r>
    </w:p>
    <w:p w:rsidR="00732B7C" w:rsidRPr="009E23A0" w:rsidRDefault="00732B7C" w:rsidP="00732B7C">
      <w:pPr>
        <w:pStyle w:val="ad"/>
        <w:jc w:val="both"/>
        <w:rPr>
          <w:szCs w:val="24"/>
          <w:rtl/>
        </w:rPr>
      </w:pPr>
      <w:r w:rsidRPr="009E23A0">
        <w:rPr>
          <w:rFonts w:hint="cs"/>
          <w:szCs w:val="24"/>
          <w:rtl/>
        </w:rPr>
        <w:t>בתי המשפט המוסמכים בירושלים יהיו בעלי הסמכות המקומית הבלעדית בכל סכסוך הקשור למכרז זה או העסקה על פיו.</w:t>
      </w:r>
    </w:p>
    <w:p w:rsidR="00732B7C" w:rsidRPr="009E23A0" w:rsidRDefault="00732B7C" w:rsidP="00732B7C">
      <w:pPr>
        <w:pStyle w:val="ad"/>
        <w:jc w:val="both"/>
        <w:rPr>
          <w:szCs w:val="24"/>
          <w:rtl/>
        </w:rPr>
      </w:pPr>
    </w:p>
    <w:p w:rsidR="00732B7C" w:rsidRPr="009E23A0" w:rsidRDefault="00732B7C" w:rsidP="00732B7C">
      <w:pPr>
        <w:pStyle w:val="ad"/>
        <w:numPr>
          <w:ilvl w:val="0"/>
          <w:numId w:val="8"/>
        </w:numPr>
        <w:spacing w:before="120" w:after="120"/>
        <w:ind w:left="810"/>
        <w:jc w:val="both"/>
        <w:rPr>
          <w:szCs w:val="24"/>
          <w:rtl/>
        </w:rPr>
      </w:pPr>
      <w:r w:rsidRPr="009E23A0">
        <w:rPr>
          <w:rFonts w:hint="cs"/>
          <w:b/>
          <w:bCs/>
          <w:szCs w:val="24"/>
          <w:u w:val="single"/>
          <w:rtl/>
        </w:rPr>
        <w:t>הליך הבהרות</w:t>
      </w:r>
      <w:r w:rsidRPr="009E23A0">
        <w:rPr>
          <w:rFonts w:hint="cs"/>
          <w:b/>
          <w:bCs/>
          <w:szCs w:val="24"/>
          <w:rtl/>
        </w:rPr>
        <w:t>:</w:t>
      </w:r>
    </w:p>
    <w:p w:rsidR="00732B7C" w:rsidRPr="009E23A0" w:rsidRDefault="00732B7C" w:rsidP="00732B7C">
      <w:pPr>
        <w:tabs>
          <w:tab w:val="left" w:pos="8617"/>
        </w:tabs>
        <w:ind w:left="720"/>
        <w:jc w:val="both"/>
        <w:rPr>
          <w:szCs w:val="24"/>
          <w:rtl/>
        </w:rPr>
      </w:pPr>
      <w:r w:rsidRPr="009E23A0">
        <w:rPr>
          <w:rFonts w:hint="cs"/>
          <w:szCs w:val="24"/>
          <w:rtl/>
        </w:rPr>
        <w:t xml:space="preserve">בשאלות והבהרות יש לפנות בכתב עד לתאריך </w:t>
      </w:r>
      <w:r>
        <w:rPr>
          <w:rFonts w:hint="cs"/>
          <w:b/>
          <w:bCs/>
          <w:szCs w:val="24"/>
          <w:u w:val="single"/>
          <w:rtl/>
        </w:rPr>
        <w:t>19.7.11</w:t>
      </w:r>
      <w:r w:rsidRPr="009E23A0">
        <w:rPr>
          <w:rFonts w:hint="cs"/>
          <w:szCs w:val="24"/>
          <w:rtl/>
        </w:rPr>
        <w:t xml:space="preserve"> שעה</w:t>
      </w:r>
      <w:r w:rsidRPr="009E23A0">
        <w:rPr>
          <w:rFonts w:hint="cs"/>
          <w:b/>
          <w:bCs/>
          <w:szCs w:val="24"/>
          <w:u w:val="single"/>
          <w:rtl/>
        </w:rPr>
        <w:t xml:space="preserve"> 14:00</w:t>
      </w:r>
      <w:r w:rsidRPr="009E23A0">
        <w:rPr>
          <w:rFonts w:hint="cs"/>
          <w:szCs w:val="24"/>
          <w:rtl/>
        </w:rPr>
        <w:t xml:space="preserve">  לגב' יפה אוזנה בפקס שמספרו: 02-5006766.  ניתן לאשר קבלת פקס בטלפון שמספרו 5006764 – 02. </w:t>
      </w:r>
    </w:p>
    <w:p w:rsidR="00732B7C" w:rsidRPr="009E23A0" w:rsidRDefault="00732B7C" w:rsidP="00732B7C">
      <w:pPr>
        <w:tabs>
          <w:tab w:val="left" w:pos="8617"/>
        </w:tabs>
        <w:ind w:left="720"/>
        <w:jc w:val="both"/>
        <w:rPr>
          <w:szCs w:val="24"/>
          <w:rtl/>
        </w:rPr>
      </w:pPr>
      <w:r w:rsidRPr="009E23A0">
        <w:rPr>
          <w:rFonts w:hint="cs"/>
          <w:szCs w:val="24"/>
          <w:rtl/>
        </w:rPr>
        <w:t xml:space="preserve">התשובה תישלח לפונה באמצעות הפקס שיציין בפנייתו. ריכוז השאלות והתשובות יפורסמו באתר האינטרנט של המשרד החל מיום </w:t>
      </w:r>
      <w:r>
        <w:rPr>
          <w:rFonts w:hint="cs"/>
          <w:b/>
          <w:bCs/>
          <w:szCs w:val="24"/>
          <w:u w:val="single"/>
          <w:rtl/>
        </w:rPr>
        <w:t>28.7.11</w:t>
      </w:r>
    </w:p>
    <w:p w:rsidR="00732B7C" w:rsidRPr="009E23A0" w:rsidRDefault="00732B7C" w:rsidP="00732B7C">
      <w:pPr>
        <w:tabs>
          <w:tab w:val="left" w:pos="8617"/>
        </w:tabs>
        <w:ind w:left="720"/>
        <w:jc w:val="both"/>
        <w:rPr>
          <w:szCs w:val="24"/>
          <w:rtl/>
        </w:rPr>
      </w:pPr>
      <w:r w:rsidRPr="009E23A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732B7C" w:rsidRPr="009E23A0" w:rsidRDefault="00732B7C" w:rsidP="00732B7C">
      <w:pPr>
        <w:tabs>
          <w:tab w:val="center" w:pos="8078"/>
        </w:tabs>
        <w:jc w:val="both"/>
        <w:rPr>
          <w:szCs w:val="24"/>
          <w:rtl/>
        </w:rPr>
      </w:pPr>
    </w:p>
    <w:p w:rsidR="00732B7C" w:rsidRPr="009E23A0" w:rsidRDefault="00732B7C" w:rsidP="00732B7C">
      <w:pPr>
        <w:tabs>
          <w:tab w:val="center" w:pos="8078"/>
        </w:tabs>
        <w:jc w:val="both"/>
        <w:rPr>
          <w:szCs w:val="24"/>
          <w:rtl/>
        </w:rPr>
      </w:pPr>
      <w:r w:rsidRPr="009E23A0">
        <w:rPr>
          <w:rFonts w:hint="cs"/>
          <w:szCs w:val="24"/>
          <w:rtl/>
        </w:rPr>
        <w:t xml:space="preserve"> </w:t>
      </w:r>
      <w:r w:rsidRPr="009E23A0">
        <w:rPr>
          <w:rFonts w:hint="cs"/>
          <w:szCs w:val="24"/>
          <w:rtl/>
        </w:rPr>
        <w:tab/>
        <w:t>בברכה</w:t>
      </w:r>
    </w:p>
    <w:p w:rsidR="00732B7C" w:rsidRDefault="00732B7C" w:rsidP="00732B7C">
      <w:pPr>
        <w:tabs>
          <w:tab w:val="center" w:pos="8078"/>
        </w:tabs>
        <w:jc w:val="both"/>
        <w:rPr>
          <w:szCs w:val="24"/>
          <w:rtl/>
        </w:rPr>
      </w:pPr>
      <w:r w:rsidRPr="009E23A0">
        <w:rPr>
          <w:rFonts w:hint="cs"/>
          <w:szCs w:val="24"/>
          <w:rtl/>
        </w:rPr>
        <w:tab/>
        <w:t xml:space="preserve">ועדת </w:t>
      </w:r>
      <w:r>
        <w:rPr>
          <w:rFonts w:hint="cs"/>
          <w:szCs w:val="24"/>
          <w:rtl/>
        </w:rPr>
        <w:t>ה</w:t>
      </w:r>
      <w:r w:rsidRPr="009E23A0">
        <w:rPr>
          <w:rFonts w:hint="cs"/>
          <w:szCs w:val="24"/>
          <w:rtl/>
        </w:rPr>
        <w:t>מכרזים</w:t>
      </w:r>
    </w:p>
    <w:p w:rsidR="00732B7C" w:rsidRDefault="00732B7C" w:rsidP="00732B7C">
      <w:pPr>
        <w:ind w:left="7200" w:firstLine="720"/>
        <w:jc w:val="center"/>
        <w:rPr>
          <w:b/>
          <w:bCs/>
          <w:szCs w:val="24"/>
          <w:u w:val="single"/>
          <w:rtl/>
        </w:rPr>
      </w:pPr>
    </w:p>
    <w:p w:rsidR="00732B7C" w:rsidRDefault="00732B7C" w:rsidP="00732B7C">
      <w:pPr>
        <w:ind w:left="7200" w:firstLine="720"/>
        <w:jc w:val="center"/>
        <w:rPr>
          <w:b/>
          <w:bCs/>
          <w:szCs w:val="24"/>
          <w:u w:val="single"/>
          <w:rtl/>
        </w:rPr>
      </w:pPr>
    </w:p>
    <w:p w:rsidR="00732B7C" w:rsidRDefault="00732B7C" w:rsidP="00732B7C">
      <w:pPr>
        <w:ind w:left="7200" w:firstLine="720"/>
        <w:rPr>
          <w:b/>
          <w:bCs/>
          <w:szCs w:val="24"/>
          <w:u w:val="single"/>
          <w:rtl/>
        </w:rPr>
      </w:pPr>
    </w:p>
    <w:p w:rsidR="00732B7C" w:rsidRPr="009E23A0" w:rsidRDefault="00732B7C" w:rsidP="00732B7C">
      <w:pPr>
        <w:ind w:left="7200" w:firstLine="720"/>
        <w:jc w:val="center"/>
        <w:rPr>
          <w:szCs w:val="24"/>
          <w:u w:val="single"/>
          <w:rtl/>
        </w:rPr>
      </w:pPr>
      <w:r w:rsidRPr="009E23A0">
        <w:rPr>
          <w:rFonts w:hint="cs"/>
          <w:b/>
          <w:bCs/>
          <w:szCs w:val="24"/>
          <w:u w:val="single"/>
          <w:rtl/>
        </w:rPr>
        <w:t>נספח א'</w:t>
      </w:r>
    </w:p>
    <w:p w:rsidR="00732B7C" w:rsidRPr="009E23A0" w:rsidRDefault="00732B7C" w:rsidP="00732B7C">
      <w:pPr>
        <w:ind w:left="7200" w:firstLine="720"/>
        <w:jc w:val="center"/>
        <w:rPr>
          <w:szCs w:val="24"/>
          <w:u w:val="single"/>
          <w:rtl/>
        </w:rPr>
      </w:pPr>
    </w:p>
    <w:p w:rsidR="00732B7C" w:rsidRPr="009E23A0" w:rsidRDefault="00732B7C" w:rsidP="00732B7C">
      <w:pPr>
        <w:jc w:val="center"/>
        <w:rPr>
          <w:b/>
          <w:bCs/>
          <w:szCs w:val="24"/>
          <w:u w:val="single"/>
          <w:rtl/>
        </w:rPr>
      </w:pPr>
      <w:r w:rsidRPr="009E23A0">
        <w:rPr>
          <w:rFonts w:hint="cs"/>
          <w:b/>
          <w:bCs/>
          <w:szCs w:val="24"/>
          <w:u w:val="single"/>
          <w:rtl/>
        </w:rPr>
        <w:t xml:space="preserve">מפרט </w:t>
      </w:r>
      <w:r w:rsidRPr="009E23A0">
        <w:rPr>
          <w:rFonts w:hint="cs"/>
          <w:szCs w:val="24"/>
          <w:u w:val="single"/>
          <w:rtl/>
        </w:rPr>
        <w:t xml:space="preserve"> </w:t>
      </w:r>
    </w:p>
    <w:p w:rsidR="00732B7C" w:rsidRPr="009E23A0" w:rsidRDefault="00732B7C" w:rsidP="00732B7C">
      <w:pPr>
        <w:jc w:val="both"/>
        <w:rPr>
          <w:b/>
          <w:bCs/>
          <w:szCs w:val="24"/>
          <w:rtl/>
        </w:rPr>
      </w:pPr>
    </w:p>
    <w:p w:rsidR="00732B7C" w:rsidRPr="009E23A0" w:rsidRDefault="00732B7C" w:rsidP="00732B7C">
      <w:pPr>
        <w:pStyle w:val="ad"/>
        <w:numPr>
          <w:ilvl w:val="0"/>
          <w:numId w:val="15"/>
        </w:numPr>
        <w:contextualSpacing/>
        <w:jc w:val="both"/>
        <w:rPr>
          <w:szCs w:val="24"/>
        </w:rPr>
      </w:pPr>
      <w:r w:rsidRPr="009E23A0">
        <w:rPr>
          <w:rFonts w:hint="cs"/>
          <w:szCs w:val="24"/>
          <w:rtl/>
        </w:rPr>
        <w:t xml:space="preserve">ההצעה לביצוע הסקר תכלול </w:t>
      </w:r>
      <w:r w:rsidRPr="00E84D38">
        <w:rPr>
          <w:rFonts w:hint="cs"/>
          <w:szCs w:val="24"/>
          <w:u w:val="single"/>
          <w:rtl/>
        </w:rPr>
        <w:t>תוכנית-מפרט לביצוע הסקר</w:t>
      </w:r>
      <w:r w:rsidRPr="009E23A0">
        <w:rPr>
          <w:rFonts w:hint="cs"/>
          <w:szCs w:val="24"/>
          <w:rtl/>
        </w:rPr>
        <w:t>, וכן הצעת מחיר הסקר</w:t>
      </w:r>
      <w:r>
        <w:rPr>
          <w:rFonts w:hint="cs"/>
          <w:szCs w:val="24"/>
          <w:rtl/>
        </w:rPr>
        <w:t>.</w:t>
      </w:r>
    </w:p>
    <w:p w:rsidR="00732B7C" w:rsidRPr="009E23A0" w:rsidRDefault="00732B7C" w:rsidP="00732B7C">
      <w:pPr>
        <w:pStyle w:val="ad"/>
        <w:numPr>
          <w:ilvl w:val="0"/>
          <w:numId w:val="15"/>
        </w:numPr>
        <w:contextualSpacing/>
        <w:jc w:val="both"/>
        <w:rPr>
          <w:szCs w:val="24"/>
        </w:rPr>
      </w:pPr>
      <w:r w:rsidRPr="009E23A0">
        <w:rPr>
          <w:rFonts w:hint="cs"/>
          <w:szCs w:val="24"/>
          <w:rtl/>
        </w:rPr>
        <w:t>ממצאי הסקר</w:t>
      </w:r>
      <w:r>
        <w:rPr>
          <w:rFonts w:hint="cs"/>
          <w:szCs w:val="24"/>
          <w:rtl/>
        </w:rPr>
        <w:t>,</w:t>
      </w:r>
      <w:r w:rsidRPr="009E23A0">
        <w:rPr>
          <w:rFonts w:hint="cs"/>
          <w:szCs w:val="24"/>
          <w:rtl/>
        </w:rPr>
        <w:t xml:space="preserve"> לרבות התוכנית טכנו-כלכלית </w:t>
      </w:r>
      <w:r>
        <w:rPr>
          <w:rFonts w:hint="cs"/>
          <w:szCs w:val="24"/>
          <w:rtl/>
        </w:rPr>
        <w:t>ליישום הסקר</w:t>
      </w:r>
      <w:r w:rsidRPr="009E23A0">
        <w:rPr>
          <w:rFonts w:hint="cs"/>
          <w:szCs w:val="24"/>
          <w:rtl/>
        </w:rPr>
        <w:t xml:space="preserve"> בעלות כדאיות כלכלית יסוכמו בדו"ח שיוגש לבדיקת המשרד</w:t>
      </w:r>
      <w:r>
        <w:rPr>
          <w:rFonts w:hint="cs"/>
          <w:szCs w:val="24"/>
          <w:rtl/>
        </w:rPr>
        <w:t>, ולשביעות רצונו של הממונה מטעמו.</w:t>
      </w:r>
    </w:p>
    <w:p w:rsidR="00732B7C" w:rsidRDefault="00732B7C" w:rsidP="00732B7C">
      <w:pPr>
        <w:pStyle w:val="ad"/>
        <w:numPr>
          <w:ilvl w:val="0"/>
          <w:numId w:val="15"/>
        </w:numPr>
        <w:contextualSpacing/>
        <w:jc w:val="both"/>
        <w:rPr>
          <w:szCs w:val="24"/>
        </w:rPr>
      </w:pPr>
      <w:r w:rsidRPr="009E23A0">
        <w:rPr>
          <w:rFonts w:hint="cs"/>
          <w:szCs w:val="24"/>
          <w:rtl/>
        </w:rPr>
        <w:t>לפי דרישות המשרד</w:t>
      </w:r>
      <w:r>
        <w:rPr>
          <w:rFonts w:hint="cs"/>
          <w:szCs w:val="24"/>
          <w:rtl/>
        </w:rPr>
        <w:t>,</w:t>
      </w:r>
      <w:r w:rsidRPr="009E23A0">
        <w:rPr>
          <w:rFonts w:hint="cs"/>
          <w:szCs w:val="24"/>
          <w:rtl/>
        </w:rPr>
        <w:t xml:space="preserve"> הצרכן ישלים את האבחון בסקר וי</w:t>
      </w:r>
      <w:r>
        <w:rPr>
          <w:rFonts w:hint="cs"/>
          <w:szCs w:val="24"/>
          <w:rtl/>
        </w:rPr>
        <w:t>מסור למשרד השלמות ו/או</w:t>
      </w:r>
      <w:r w:rsidRPr="009E23A0">
        <w:rPr>
          <w:rFonts w:hint="cs"/>
          <w:szCs w:val="24"/>
          <w:rtl/>
        </w:rPr>
        <w:t xml:space="preserve"> הבהרות</w:t>
      </w:r>
      <w:r>
        <w:rPr>
          <w:rFonts w:hint="cs"/>
          <w:szCs w:val="24"/>
          <w:rtl/>
        </w:rPr>
        <w:t xml:space="preserve"> ו/או תיקונים בכל הנוגע למסקנות הסקר.</w:t>
      </w:r>
    </w:p>
    <w:p w:rsidR="00732B7C" w:rsidRPr="00434105" w:rsidRDefault="00732B7C" w:rsidP="00732B7C">
      <w:pPr>
        <w:pStyle w:val="ad"/>
        <w:numPr>
          <w:ilvl w:val="0"/>
          <w:numId w:val="15"/>
        </w:numPr>
        <w:contextualSpacing/>
        <w:jc w:val="both"/>
        <w:rPr>
          <w:szCs w:val="24"/>
          <w:u w:val="single"/>
        </w:rPr>
      </w:pPr>
      <w:r>
        <w:rPr>
          <w:rFonts w:hint="cs"/>
          <w:szCs w:val="24"/>
          <w:rtl/>
        </w:rPr>
        <w:t>המשרד יהא רשאי לקבוע לוחות זמנים לביצוע הסקר והתוכנית הטכנו כלכלית, כתנאי להשתתפותו בעלות הסקר.</w:t>
      </w:r>
    </w:p>
    <w:p w:rsidR="00732B7C" w:rsidRPr="009E23A0" w:rsidRDefault="00732B7C" w:rsidP="00732B7C">
      <w:pPr>
        <w:pStyle w:val="ad"/>
        <w:ind w:left="360"/>
        <w:jc w:val="both"/>
        <w:rPr>
          <w:szCs w:val="24"/>
        </w:rPr>
      </w:pPr>
    </w:p>
    <w:p w:rsidR="00732B7C" w:rsidRPr="009E23A0" w:rsidRDefault="00732B7C" w:rsidP="00732B7C">
      <w:pPr>
        <w:pStyle w:val="ad"/>
        <w:numPr>
          <w:ilvl w:val="0"/>
          <w:numId w:val="11"/>
        </w:numPr>
        <w:contextualSpacing/>
        <w:jc w:val="both"/>
        <w:rPr>
          <w:b/>
          <w:bCs/>
          <w:szCs w:val="24"/>
          <w:u w:val="single"/>
        </w:rPr>
      </w:pPr>
      <w:r w:rsidRPr="009E23A0">
        <w:rPr>
          <w:rFonts w:hint="cs"/>
          <w:b/>
          <w:bCs/>
          <w:szCs w:val="24"/>
          <w:u w:val="single"/>
          <w:rtl/>
        </w:rPr>
        <w:t>תוצרים</w:t>
      </w:r>
      <w:r>
        <w:rPr>
          <w:rFonts w:hint="cs"/>
          <w:b/>
          <w:bCs/>
          <w:szCs w:val="24"/>
          <w:u w:val="single"/>
          <w:rtl/>
        </w:rPr>
        <w:t xml:space="preserve"> שעל הזוכה לספק למשרד ולבצע</w:t>
      </w:r>
      <w:r w:rsidRPr="009E23A0">
        <w:rPr>
          <w:rFonts w:hint="cs"/>
          <w:b/>
          <w:bCs/>
          <w:szCs w:val="24"/>
          <w:u w:val="single"/>
          <w:rtl/>
        </w:rPr>
        <w:t>:</w:t>
      </w:r>
    </w:p>
    <w:p w:rsidR="00732B7C" w:rsidRPr="009E23A0" w:rsidRDefault="00732B7C" w:rsidP="00732B7C">
      <w:pPr>
        <w:jc w:val="both"/>
        <w:rPr>
          <w:b/>
          <w:bCs/>
          <w:szCs w:val="24"/>
          <w:u w:val="single"/>
          <w:rtl/>
        </w:rPr>
      </w:pPr>
    </w:p>
    <w:p w:rsidR="00732B7C" w:rsidRPr="009E23A0" w:rsidRDefault="00732B7C" w:rsidP="00732B7C">
      <w:pPr>
        <w:pStyle w:val="ad"/>
        <w:numPr>
          <w:ilvl w:val="0"/>
          <w:numId w:val="13"/>
        </w:numPr>
        <w:contextualSpacing/>
        <w:jc w:val="both"/>
        <w:rPr>
          <w:szCs w:val="24"/>
        </w:rPr>
      </w:pPr>
      <w:r w:rsidRPr="009E23A0">
        <w:rPr>
          <w:rFonts w:hint="cs"/>
          <w:szCs w:val="24"/>
          <w:rtl/>
        </w:rPr>
        <w:t xml:space="preserve">דו"ח </w:t>
      </w:r>
      <w:r>
        <w:rPr>
          <w:rFonts w:hint="cs"/>
          <w:szCs w:val="24"/>
          <w:rtl/>
        </w:rPr>
        <w:t xml:space="preserve">ממצאי </w:t>
      </w:r>
      <w:r w:rsidRPr="009E23A0">
        <w:rPr>
          <w:rFonts w:hint="cs"/>
          <w:szCs w:val="24"/>
          <w:rtl/>
        </w:rPr>
        <w:t>הסקר</w:t>
      </w:r>
      <w:r>
        <w:rPr>
          <w:rFonts w:hint="cs"/>
          <w:szCs w:val="24"/>
          <w:rtl/>
        </w:rPr>
        <w:t xml:space="preserve"> שיאושר על ידי המשרד.</w:t>
      </w:r>
      <w:r w:rsidRPr="009E23A0">
        <w:rPr>
          <w:rFonts w:hint="cs"/>
          <w:szCs w:val="24"/>
          <w:rtl/>
        </w:rPr>
        <w:t xml:space="preserve"> </w:t>
      </w:r>
    </w:p>
    <w:p w:rsidR="00732B7C" w:rsidRDefault="00732B7C" w:rsidP="00732B7C">
      <w:pPr>
        <w:pStyle w:val="ad"/>
        <w:numPr>
          <w:ilvl w:val="0"/>
          <w:numId w:val="13"/>
        </w:numPr>
        <w:contextualSpacing/>
        <w:jc w:val="both"/>
        <w:rPr>
          <w:szCs w:val="24"/>
        </w:rPr>
      </w:pPr>
      <w:r w:rsidRPr="009E23A0">
        <w:rPr>
          <w:rFonts w:hint="cs"/>
          <w:szCs w:val="24"/>
          <w:rtl/>
        </w:rPr>
        <w:t>תוכנית טכנו כלכלית לביצוע ההמלצות בעלות כדאיות כלכלית</w:t>
      </w:r>
      <w:r>
        <w:rPr>
          <w:rFonts w:hint="cs"/>
          <w:szCs w:val="24"/>
          <w:rtl/>
        </w:rPr>
        <w:t>, כהגדרתה לעיל.</w:t>
      </w:r>
    </w:p>
    <w:p w:rsidR="00732B7C" w:rsidRPr="0099335F" w:rsidRDefault="00732B7C" w:rsidP="00732B7C">
      <w:pPr>
        <w:pStyle w:val="ad"/>
        <w:numPr>
          <w:ilvl w:val="0"/>
          <w:numId w:val="13"/>
        </w:numPr>
        <w:contextualSpacing/>
        <w:jc w:val="both"/>
        <w:rPr>
          <w:szCs w:val="24"/>
        </w:rPr>
      </w:pPr>
      <w:r w:rsidRPr="0099335F">
        <w:rPr>
          <w:rFonts w:hint="cs"/>
          <w:szCs w:val="24"/>
          <w:rtl/>
        </w:rPr>
        <w:t xml:space="preserve">ביצוע ויישום המלצות הסקר בעלות כדאיות כלכלית כנ"ל, </w:t>
      </w:r>
      <w:r w:rsidRPr="0099335F">
        <w:rPr>
          <w:rFonts w:hint="eastAsia"/>
          <w:szCs w:val="24"/>
          <w:rtl/>
        </w:rPr>
        <w:t>תוך</w:t>
      </w:r>
      <w:r w:rsidRPr="0099335F">
        <w:rPr>
          <w:rFonts w:hint="cs"/>
          <w:szCs w:val="24"/>
          <w:rtl/>
        </w:rPr>
        <w:t xml:space="preserve"> 18</w:t>
      </w:r>
      <w:r w:rsidRPr="0099335F">
        <w:rPr>
          <w:szCs w:val="24"/>
          <w:rtl/>
        </w:rPr>
        <w:t xml:space="preserve"> </w:t>
      </w:r>
      <w:r w:rsidRPr="0099335F">
        <w:rPr>
          <w:rFonts w:hint="eastAsia"/>
          <w:szCs w:val="24"/>
          <w:rtl/>
        </w:rPr>
        <w:t>חודשים</w:t>
      </w:r>
      <w:r w:rsidRPr="0099335F">
        <w:rPr>
          <w:rFonts w:hint="cs"/>
          <w:szCs w:val="24"/>
          <w:rtl/>
        </w:rPr>
        <w:t xml:space="preserve"> לכל היותר</w:t>
      </w:r>
      <w:r w:rsidRPr="0099335F">
        <w:rPr>
          <w:szCs w:val="24"/>
          <w:rtl/>
        </w:rPr>
        <w:t>.</w:t>
      </w:r>
    </w:p>
    <w:p w:rsidR="00732B7C" w:rsidRPr="0099335F" w:rsidRDefault="00732B7C" w:rsidP="00732B7C">
      <w:pPr>
        <w:pStyle w:val="ad"/>
        <w:numPr>
          <w:ilvl w:val="0"/>
          <w:numId w:val="13"/>
        </w:numPr>
        <w:contextualSpacing/>
        <w:jc w:val="both"/>
        <w:rPr>
          <w:szCs w:val="24"/>
        </w:rPr>
      </w:pPr>
      <w:r w:rsidRPr="0099335F">
        <w:rPr>
          <w:rFonts w:hint="cs"/>
          <w:szCs w:val="24"/>
          <w:rtl/>
        </w:rPr>
        <w:t>דוחות ביניים בו ידווח על התקדמות ביצוע הסקר והתוכנית הטכנו כלכלית, 6 חודשים מיום חתימת ההסכם וכן דיווחים נוספים על פי דרישת המשרד</w:t>
      </w:r>
      <w:r>
        <w:rPr>
          <w:rFonts w:hint="cs"/>
          <w:szCs w:val="24"/>
          <w:rtl/>
        </w:rPr>
        <w:t>.</w:t>
      </w:r>
    </w:p>
    <w:p w:rsidR="00732B7C" w:rsidRDefault="00732B7C" w:rsidP="00732B7C">
      <w:pPr>
        <w:contextualSpacing/>
        <w:jc w:val="both"/>
        <w:rPr>
          <w:szCs w:val="24"/>
          <w:rtl/>
        </w:rPr>
      </w:pPr>
    </w:p>
    <w:p w:rsidR="00732B7C" w:rsidRPr="00E254B8" w:rsidRDefault="00732B7C" w:rsidP="00732B7C">
      <w:pPr>
        <w:ind w:left="720"/>
        <w:contextualSpacing/>
        <w:jc w:val="both"/>
        <w:rPr>
          <w:szCs w:val="24"/>
          <w:u w:val="single"/>
        </w:rPr>
      </w:pPr>
      <w:r w:rsidRPr="00E254B8">
        <w:rPr>
          <w:rFonts w:hint="cs"/>
          <w:szCs w:val="24"/>
          <w:rtl/>
        </w:rPr>
        <w:t xml:space="preserve">מובהר, כי על עלות ההשקעה בתכנית הטכנו-כלכלית ויישום הסקר להיות לכל הפחות בגובה של </w:t>
      </w:r>
      <w:r w:rsidRPr="00E254B8">
        <w:rPr>
          <w:rFonts w:hint="cs"/>
          <w:szCs w:val="24"/>
          <w:u w:val="single"/>
          <w:rtl/>
        </w:rPr>
        <w:t>פי 2 מעלות השתתפות המשרד בביצוע הסקר.</w:t>
      </w:r>
    </w:p>
    <w:p w:rsidR="00732B7C" w:rsidRPr="0099335F" w:rsidRDefault="00732B7C" w:rsidP="00732B7C">
      <w:pPr>
        <w:pStyle w:val="ad"/>
        <w:jc w:val="both"/>
        <w:rPr>
          <w:szCs w:val="24"/>
        </w:rPr>
      </w:pPr>
    </w:p>
    <w:p w:rsidR="00732B7C" w:rsidRPr="0099335F" w:rsidRDefault="00732B7C" w:rsidP="00732B7C">
      <w:pPr>
        <w:pStyle w:val="ad"/>
        <w:numPr>
          <w:ilvl w:val="0"/>
          <w:numId w:val="11"/>
        </w:numPr>
        <w:contextualSpacing/>
        <w:jc w:val="both"/>
        <w:rPr>
          <w:b/>
          <w:bCs/>
          <w:szCs w:val="24"/>
          <w:u w:val="single"/>
        </w:rPr>
      </w:pPr>
      <w:r w:rsidRPr="0099335F">
        <w:rPr>
          <w:rFonts w:hint="cs"/>
          <w:b/>
          <w:bCs/>
          <w:szCs w:val="24"/>
          <w:u w:val="single"/>
          <w:rtl/>
        </w:rPr>
        <w:t>תקציב כולל של המכרז:</w:t>
      </w:r>
      <w:r w:rsidRPr="0099335F">
        <w:rPr>
          <w:rFonts w:hint="cs"/>
          <w:szCs w:val="24"/>
          <w:rtl/>
        </w:rPr>
        <w:t xml:space="preserve"> </w:t>
      </w:r>
    </w:p>
    <w:p w:rsidR="00732B7C" w:rsidRPr="009E23A0" w:rsidRDefault="00732B7C" w:rsidP="00732B7C">
      <w:pPr>
        <w:pStyle w:val="ad"/>
        <w:ind w:left="360"/>
        <w:jc w:val="both"/>
        <w:rPr>
          <w:b/>
          <w:bCs/>
          <w:szCs w:val="24"/>
          <w:u w:val="single"/>
        </w:rPr>
      </w:pPr>
    </w:p>
    <w:p w:rsidR="00732B7C" w:rsidRPr="009E23A0" w:rsidRDefault="00732B7C" w:rsidP="00732B7C">
      <w:pPr>
        <w:pStyle w:val="ad"/>
        <w:jc w:val="both"/>
        <w:rPr>
          <w:szCs w:val="24"/>
          <w:rtl/>
        </w:rPr>
      </w:pPr>
      <w:r>
        <w:rPr>
          <w:rFonts w:hint="cs"/>
          <w:szCs w:val="24"/>
          <w:rtl/>
        </w:rPr>
        <w:t xml:space="preserve">כ-6 </w:t>
      </w:r>
      <w:r w:rsidRPr="009E23A0">
        <w:rPr>
          <w:rFonts w:hint="cs"/>
          <w:szCs w:val="24"/>
          <w:rtl/>
        </w:rPr>
        <w:t>מיליון ₪</w:t>
      </w:r>
      <w:r>
        <w:rPr>
          <w:rFonts w:hint="cs"/>
          <w:szCs w:val="24"/>
          <w:rtl/>
        </w:rPr>
        <w:t>, בכפוף לאישורים סופיים מחשבות המשרד וועדת המכרזים.</w:t>
      </w:r>
    </w:p>
    <w:p w:rsidR="00732B7C" w:rsidRPr="009E23A0" w:rsidRDefault="00732B7C" w:rsidP="00732B7C">
      <w:pPr>
        <w:pStyle w:val="ad"/>
        <w:jc w:val="both"/>
        <w:rPr>
          <w:szCs w:val="24"/>
        </w:rPr>
      </w:pPr>
    </w:p>
    <w:p w:rsidR="00732B7C" w:rsidRDefault="00732B7C" w:rsidP="00732B7C">
      <w:pPr>
        <w:pStyle w:val="ad"/>
        <w:numPr>
          <w:ilvl w:val="0"/>
          <w:numId w:val="11"/>
        </w:numPr>
        <w:contextualSpacing/>
        <w:jc w:val="both"/>
        <w:rPr>
          <w:b/>
          <w:bCs/>
          <w:szCs w:val="24"/>
          <w:u w:val="single"/>
        </w:rPr>
      </w:pPr>
      <w:r w:rsidRPr="009E23A0">
        <w:rPr>
          <w:rFonts w:hint="cs"/>
          <w:b/>
          <w:bCs/>
          <w:szCs w:val="24"/>
          <w:u w:val="single"/>
          <w:rtl/>
        </w:rPr>
        <w:t>דירוג ההצעות  :</w:t>
      </w:r>
    </w:p>
    <w:p w:rsidR="00732B7C" w:rsidRPr="00275BA4" w:rsidRDefault="00732B7C" w:rsidP="00732B7C">
      <w:pPr>
        <w:contextualSpacing/>
        <w:jc w:val="both"/>
        <w:rPr>
          <w:b/>
          <w:bCs/>
          <w:szCs w:val="24"/>
          <w:u w:val="single"/>
        </w:rPr>
      </w:pPr>
    </w:p>
    <w:p w:rsidR="00732B7C" w:rsidRDefault="00732B7C" w:rsidP="00732B7C">
      <w:pPr>
        <w:pStyle w:val="ad"/>
        <w:jc w:val="both"/>
        <w:rPr>
          <w:szCs w:val="24"/>
          <w:rtl/>
        </w:rPr>
      </w:pPr>
      <w:r w:rsidRPr="009E23A0">
        <w:rPr>
          <w:rFonts w:hint="cs"/>
          <w:szCs w:val="24"/>
          <w:rtl/>
        </w:rPr>
        <w:t>ההצעות תדורגנה לפי היחס בין צריכת האנרגיה במערכות הנכללות בסקר</w:t>
      </w:r>
      <w:r>
        <w:rPr>
          <w:rFonts w:hint="cs"/>
          <w:szCs w:val="24"/>
          <w:rtl/>
        </w:rPr>
        <w:t>,</w:t>
      </w:r>
      <w:r w:rsidRPr="009E23A0">
        <w:rPr>
          <w:rFonts w:hint="cs"/>
          <w:szCs w:val="24"/>
          <w:rtl/>
        </w:rPr>
        <w:t xml:space="preserve"> לעלות הסקר. כ</w:t>
      </w:r>
      <w:r>
        <w:rPr>
          <w:rFonts w:hint="cs"/>
          <w:szCs w:val="24"/>
          <w:rtl/>
        </w:rPr>
        <w:t>כל</w:t>
      </w:r>
      <w:r w:rsidRPr="009E23A0">
        <w:rPr>
          <w:rFonts w:hint="cs"/>
          <w:szCs w:val="24"/>
          <w:rtl/>
        </w:rPr>
        <w:t xml:space="preserve"> שהיחס גבו</w:t>
      </w:r>
      <w:r>
        <w:rPr>
          <w:rFonts w:hint="cs"/>
          <w:szCs w:val="24"/>
          <w:rtl/>
        </w:rPr>
        <w:t>ה יותר כך יהיה דירוג ההצעה גבוה</w:t>
      </w:r>
      <w:r w:rsidRPr="009E23A0">
        <w:rPr>
          <w:rFonts w:hint="cs"/>
          <w:szCs w:val="24"/>
          <w:rtl/>
        </w:rPr>
        <w:t xml:space="preserve"> יותר. במקרה של יחס זהה</w:t>
      </w:r>
      <w:r>
        <w:rPr>
          <w:rFonts w:hint="cs"/>
          <w:szCs w:val="24"/>
          <w:rtl/>
        </w:rPr>
        <w:t>,</w:t>
      </w:r>
      <w:r w:rsidRPr="009E23A0">
        <w:rPr>
          <w:rFonts w:hint="cs"/>
          <w:szCs w:val="24"/>
          <w:rtl/>
        </w:rPr>
        <w:t xml:space="preserve"> יקבע היקף צריכת אנרגיה במערכות הנכללות בסקר את הדירוג</w:t>
      </w:r>
      <w:r>
        <w:rPr>
          <w:rFonts w:hint="cs"/>
          <w:szCs w:val="24"/>
          <w:rtl/>
        </w:rPr>
        <w:t>.</w:t>
      </w:r>
    </w:p>
    <w:p w:rsidR="00732B7C" w:rsidRDefault="00732B7C" w:rsidP="00732B7C">
      <w:pPr>
        <w:pStyle w:val="ad"/>
        <w:jc w:val="both"/>
        <w:rPr>
          <w:szCs w:val="24"/>
          <w:rtl/>
        </w:rPr>
      </w:pPr>
    </w:p>
    <w:p w:rsidR="00732B7C" w:rsidRPr="00275BA4" w:rsidRDefault="00732B7C" w:rsidP="00732B7C">
      <w:pPr>
        <w:rPr>
          <w:b/>
          <w:bCs/>
          <w:szCs w:val="24"/>
          <w:u w:val="single"/>
          <w:rtl/>
        </w:rPr>
      </w:pPr>
    </w:p>
    <w:p w:rsidR="00732B7C" w:rsidRPr="009E23A0" w:rsidRDefault="00732B7C" w:rsidP="00732B7C">
      <w:pPr>
        <w:pStyle w:val="ad"/>
        <w:numPr>
          <w:ilvl w:val="0"/>
          <w:numId w:val="11"/>
        </w:numPr>
        <w:contextualSpacing/>
        <w:jc w:val="both"/>
        <w:rPr>
          <w:b/>
          <w:bCs/>
          <w:szCs w:val="24"/>
          <w:u w:val="single"/>
        </w:rPr>
      </w:pPr>
      <w:r w:rsidRPr="009E23A0">
        <w:rPr>
          <w:rFonts w:hint="cs"/>
          <w:b/>
          <w:bCs/>
          <w:szCs w:val="24"/>
          <w:u w:val="single"/>
          <w:rtl/>
        </w:rPr>
        <w:t>תקופת ההסכם:</w:t>
      </w:r>
    </w:p>
    <w:p w:rsidR="00732B7C" w:rsidRPr="009E23A0" w:rsidRDefault="00732B7C" w:rsidP="00732B7C">
      <w:pPr>
        <w:pStyle w:val="ad"/>
        <w:rPr>
          <w:b/>
          <w:bCs/>
          <w:szCs w:val="24"/>
          <w:u w:val="single"/>
          <w:rtl/>
        </w:rPr>
      </w:pPr>
      <w:r w:rsidRPr="009E23A0">
        <w:rPr>
          <w:rFonts w:hint="cs"/>
          <w:szCs w:val="24"/>
          <w:rtl/>
        </w:rPr>
        <w:t>שנה + אופציה</w:t>
      </w:r>
      <w:r>
        <w:rPr>
          <w:rFonts w:hint="cs"/>
          <w:szCs w:val="24"/>
          <w:rtl/>
        </w:rPr>
        <w:t xml:space="preserve"> שתינתן למשרד בלבד</w:t>
      </w:r>
      <w:r w:rsidRPr="009E23A0">
        <w:rPr>
          <w:rFonts w:hint="cs"/>
          <w:szCs w:val="24"/>
          <w:rtl/>
        </w:rPr>
        <w:t xml:space="preserve"> להארכ</w:t>
      </w:r>
      <w:r>
        <w:rPr>
          <w:rFonts w:hint="cs"/>
          <w:szCs w:val="24"/>
          <w:rtl/>
        </w:rPr>
        <w:t>ת ההסכם</w:t>
      </w:r>
      <w:r w:rsidRPr="009E23A0">
        <w:rPr>
          <w:rFonts w:hint="cs"/>
          <w:szCs w:val="24"/>
          <w:rtl/>
        </w:rPr>
        <w:t xml:space="preserve"> לשישה חודשים</w:t>
      </w:r>
      <w:r>
        <w:rPr>
          <w:rFonts w:hint="cs"/>
          <w:szCs w:val="24"/>
          <w:rtl/>
        </w:rPr>
        <w:t xml:space="preserve"> נוספים ,</w:t>
      </w:r>
      <w:r w:rsidRPr="009E23A0">
        <w:rPr>
          <w:rFonts w:hint="cs"/>
          <w:szCs w:val="24"/>
          <w:rtl/>
        </w:rPr>
        <w:t xml:space="preserve"> כמפורט לעיל</w:t>
      </w:r>
      <w:r>
        <w:rPr>
          <w:rFonts w:hint="cs"/>
          <w:b/>
          <w:bCs/>
          <w:szCs w:val="24"/>
          <w:u w:val="single"/>
          <w:rtl/>
        </w:rPr>
        <w:t>.</w:t>
      </w:r>
    </w:p>
    <w:p w:rsidR="00732B7C" w:rsidRPr="009E23A0" w:rsidRDefault="00732B7C" w:rsidP="00732B7C">
      <w:pPr>
        <w:pStyle w:val="ad"/>
        <w:rPr>
          <w:b/>
          <w:bCs/>
          <w:szCs w:val="24"/>
          <w:u w:val="single"/>
          <w:rtl/>
        </w:rPr>
      </w:pPr>
    </w:p>
    <w:p w:rsidR="00732B7C" w:rsidRPr="009E23A0" w:rsidRDefault="00732B7C" w:rsidP="00732B7C">
      <w:pPr>
        <w:pStyle w:val="ad"/>
        <w:numPr>
          <w:ilvl w:val="0"/>
          <w:numId w:val="11"/>
        </w:numPr>
        <w:contextualSpacing/>
        <w:jc w:val="both"/>
        <w:rPr>
          <w:b/>
          <w:bCs/>
          <w:szCs w:val="24"/>
          <w:u w:val="single"/>
        </w:rPr>
      </w:pPr>
      <w:r w:rsidRPr="009E23A0">
        <w:rPr>
          <w:rFonts w:hint="cs"/>
          <w:b/>
          <w:bCs/>
          <w:szCs w:val="24"/>
          <w:u w:val="single"/>
          <w:rtl/>
        </w:rPr>
        <w:t>תשלום לפי אבני דרך:</w:t>
      </w:r>
    </w:p>
    <w:p w:rsidR="00732B7C" w:rsidRPr="009E23A0" w:rsidRDefault="00732B7C" w:rsidP="00732B7C">
      <w:pPr>
        <w:pStyle w:val="ad"/>
        <w:jc w:val="both"/>
        <w:rPr>
          <w:b/>
          <w:bCs/>
          <w:szCs w:val="24"/>
          <w:u w:val="single"/>
          <w:rtl/>
        </w:rPr>
      </w:pPr>
    </w:p>
    <w:p w:rsidR="00732B7C" w:rsidRPr="009E23A0" w:rsidRDefault="00732B7C" w:rsidP="00732B7C">
      <w:pPr>
        <w:pStyle w:val="ad"/>
        <w:numPr>
          <w:ilvl w:val="0"/>
          <w:numId w:val="12"/>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(א') </w:t>
      </w:r>
      <w:r w:rsidRPr="009E23A0">
        <w:rPr>
          <w:szCs w:val="24"/>
          <w:rtl/>
        </w:rPr>
        <w:t>–</w:t>
      </w:r>
      <w:proofErr w:type="spellStart"/>
      <w:r>
        <w:rPr>
          <w:rFonts w:hint="cs"/>
          <w:szCs w:val="24"/>
          <w:rtl/>
        </w:rPr>
        <w:t>25</w:t>
      </w:r>
      <w:proofErr w:type="spellEnd"/>
      <w:r w:rsidRPr="009E23A0">
        <w:rPr>
          <w:rFonts w:hint="cs"/>
          <w:szCs w:val="24"/>
          <w:rtl/>
        </w:rPr>
        <w:t>%.</w:t>
      </w:r>
    </w:p>
    <w:p w:rsidR="00732B7C" w:rsidRPr="009E23A0" w:rsidRDefault="00732B7C" w:rsidP="00732B7C">
      <w:pPr>
        <w:pStyle w:val="ad"/>
        <w:numPr>
          <w:ilvl w:val="0"/>
          <w:numId w:val="12"/>
        </w:numPr>
        <w:contextualSpacing/>
        <w:jc w:val="both"/>
        <w:rPr>
          <w:szCs w:val="24"/>
        </w:rPr>
      </w:pPr>
      <w:r w:rsidRPr="009E23A0">
        <w:rPr>
          <w:rFonts w:hint="cs"/>
          <w:szCs w:val="24"/>
          <w:rtl/>
        </w:rPr>
        <w:t xml:space="preserve">תוצר לפי </w:t>
      </w:r>
      <w:r>
        <w:rPr>
          <w:rFonts w:hint="cs"/>
          <w:szCs w:val="24"/>
          <w:rtl/>
        </w:rPr>
        <w:t>1</w:t>
      </w:r>
      <w:r w:rsidRPr="009E23A0">
        <w:rPr>
          <w:rFonts w:hint="cs"/>
          <w:szCs w:val="24"/>
          <w:rtl/>
        </w:rPr>
        <w:t xml:space="preserve"> (ב') </w:t>
      </w:r>
      <w:r w:rsidRPr="009E23A0">
        <w:rPr>
          <w:szCs w:val="24"/>
          <w:rtl/>
        </w:rPr>
        <w:t>–</w:t>
      </w:r>
      <w:proofErr w:type="spellStart"/>
      <w:r>
        <w:rPr>
          <w:rFonts w:hint="cs"/>
          <w:szCs w:val="24"/>
          <w:rtl/>
        </w:rPr>
        <w:t>25</w:t>
      </w:r>
      <w:proofErr w:type="spellEnd"/>
      <w:r>
        <w:rPr>
          <w:rFonts w:hint="cs"/>
          <w:szCs w:val="24"/>
          <w:rtl/>
        </w:rPr>
        <w:t>%</w:t>
      </w:r>
    </w:p>
    <w:p w:rsidR="00732B7C" w:rsidRDefault="00732B7C" w:rsidP="00732B7C">
      <w:pPr>
        <w:pStyle w:val="ad"/>
        <w:numPr>
          <w:ilvl w:val="0"/>
          <w:numId w:val="12"/>
        </w:numPr>
        <w:contextualSpacing/>
        <w:jc w:val="both"/>
        <w:rPr>
          <w:szCs w:val="24"/>
        </w:rPr>
      </w:pPr>
      <w:r w:rsidRPr="009E23A0">
        <w:rPr>
          <w:rFonts w:hint="cs"/>
          <w:szCs w:val="24"/>
          <w:rtl/>
        </w:rPr>
        <w:t>תום ביצוע הפעולות לחיסכון באנרגיה על פי התוכנית</w:t>
      </w:r>
      <w:r>
        <w:rPr>
          <w:rFonts w:hint="cs"/>
          <w:szCs w:val="24"/>
          <w:rtl/>
        </w:rPr>
        <w:t xml:space="preserve"> (יישום מלא של הסקר</w:t>
      </w:r>
      <w:r w:rsidRPr="00F37466">
        <w:rPr>
          <w:rFonts w:hint="cs"/>
          <w:szCs w:val="24"/>
          <w:rtl/>
        </w:rPr>
        <w:t xml:space="preserve">) </w:t>
      </w:r>
      <w:r w:rsidRPr="00F37466">
        <w:rPr>
          <w:szCs w:val="24"/>
          <w:rtl/>
        </w:rPr>
        <w:t>–</w:t>
      </w:r>
      <w:proofErr w:type="spellStart"/>
      <w:r w:rsidRPr="00F37466">
        <w:rPr>
          <w:rFonts w:hint="cs"/>
          <w:szCs w:val="24"/>
          <w:rtl/>
        </w:rPr>
        <w:t>50</w:t>
      </w:r>
      <w:proofErr w:type="spellEnd"/>
      <w:r w:rsidRPr="00F37466">
        <w:rPr>
          <w:rFonts w:hint="cs"/>
          <w:szCs w:val="24"/>
          <w:rtl/>
        </w:rPr>
        <w:t>%</w:t>
      </w:r>
      <w:r w:rsidRPr="00F37466">
        <w:rPr>
          <w:szCs w:val="24"/>
          <w:rtl/>
        </w:rPr>
        <w:t>.</w:t>
      </w:r>
      <w:r>
        <w:rPr>
          <w:rFonts w:hint="cs"/>
          <w:szCs w:val="24"/>
          <w:rtl/>
        </w:rPr>
        <w:t xml:space="preserve"> </w:t>
      </w:r>
    </w:p>
    <w:p w:rsidR="00732B7C" w:rsidRDefault="00732B7C" w:rsidP="00732B7C">
      <w:pPr>
        <w:pStyle w:val="ad"/>
        <w:ind w:left="1080"/>
        <w:contextualSpacing/>
        <w:jc w:val="both"/>
        <w:rPr>
          <w:szCs w:val="24"/>
        </w:rPr>
      </w:pPr>
    </w:p>
    <w:p w:rsidR="00732B7C" w:rsidRDefault="00732B7C" w:rsidP="00732B7C">
      <w:pPr>
        <w:contextualSpacing/>
        <w:jc w:val="both"/>
        <w:rPr>
          <w:szCs w:val="24"/>
          <w:rtl/>
        </w:rPr>
      </w:pPr>
      <w:r w:rsidRPr="00F37466">
        <w:rPr>
          <w:rFonts w:hint="cs"/>
          <w:szCs w:val="24"/>
          <w:rtl/>
        </w:rPr>
        <w:t xml:space="preserve">יובהר, כי אישור הממונה מראש ובכתב בדבר השלמת אבן הדרך הרלבנטית לשביעות רצונו המלאה, וכן הגשת דוחות ביניים על פי דרישת הממונה, </w:t>
      </w:r>
      <w:r>
        <w:rPr>
          <w:rFonts w:hint="cs"/>
          <w:szCs w:val="24"/>
          <w:rtl/>
        </w:rPr>
        <w:t>יה</w:t>
      </w:r>
      <w:r w:rsidRPr="00F37466">
        <w:rPr>
          <w:rFonts w:hint="cs"/>
          <w:szCs w:val="24"/>
          <w:rtl/>
        </w:rPr>
        <w:t>וו תנאי לכל תשלום שישולם לזוכה.</w:t>
      </w:r>
    </w:p>
    <w:p w:rsidR="00732B7C" w:rsidRPr="00F37466" w:rsidRDefault="00732B7C" w:rsidP="00732B7C">
      <w:pPr>
        <w:contextualSpacing/>
        <w:jc w:val="both"/>
        <w:rPr>
          <w:szCs w:val="24"/>
        </w:rPr>
      </w:pPr>
    </w:p>
    <w:p w:rsidR="00732B7C" w:rsidRPr="00F37466" w:rsidRDefault="00732B7C" w:rsidP="00732B7C">
      <w:pPr>
        <w:contextualSpacing/>
        <w:jc w:val="both"/>
        <w:rPr>
          <w:rFonts w:ascii="Arial" w:hAnsi="Arial"/>
          <w:szCs w:val="24"/>
        </w:rPr>
      </w:pPr>
      <w:r w:rsidRPr="00F37466">
        <w:rPr>
          <w:rFonts w:hint="cs"/>
          <w:szCs w:val="24"/>
          <w:rtl/>
        </w:rPr>
        <w:t>המשרד יהא רשאי על פי שיקול דעתו, לשלם לזוכה מקדמה של עד 20% מהתשלום, עם חתימת ההסכם,</w:t>
      </w:r>
      <w:r w:rsidRPr="00F37466">
        <w:rPr>
          <w:rFonts w:ascii="Arial" w:hAnsi="Arial" w:hint="cs"/>
          <w:szCs w:val="24"/>
          <w:rtl/>
        </w:rPr>
        <w:t xml:space="preserve"> </w:t>
      </w:r>
      <w:r w:rsidRPr="00F37466">
        <w:rPr>
          <w:rFonts w:ascii="Arial" w:hAnsi="Arial" w:hint="eastAsia"/>
          <w:szCs w:val="24"/>
          <w:rtl/>
        </w:rPr>
        <w:t>כ</w:t>
      </w:r>
      <w:r w:rsidRPr="00F37466">
        <w:rPr>
          <w:rFonts w:ascii="Arial" w:hAnsi="Arial" w:hint="cs"/>
          <w:szCs w:val="24"/>
          <w:rtl/>
        </w:rPr>
        <w:t>נגד מסירת ערבות בנקאית בגובה זה</w:t>
      </w:r>
      <w:r w:rsidRPr="00F37466">
        <w:rPr>
          <w:rFonts w:ascii="Arial" w:hAnsi="Arial"/>
          <w:szCs w:val="24"/>
          <w:rtl/>
        </w:rPr>
        <w:t xml:space="preserve">. </w:t>
      </w:r>
      <w:r w:rsidRPr="00F37466">
        <w:rPr>
          <w:rFonts w:ascii="Arial" w:hAnsi="Arial" w:hint="cs"/>
          <w:szCs w:val="24"/>
          <w:rtl/>
        </w:rPr>
        <w:t>תשלום המקדמה יקוזז מהתשלום העוקב האמור להיות משולם לזוכה, כאמור.</w:t>
      </w: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tabs>
          <w:tab w:val="center" w:pos="7461"/>
        </w:tabs>
        <w:jc w:val="right"/>
        <w:rPr>
          <w:b/>
          <w:bCs/>
          <w:szCs w:val="24"/>
          <w:u w:val="single"/>
          <w:rtl/>
        </w:rPr>
      </w:pPr>
      <w:r w:rsidRPr="009E23A0">
        <w:rPr>
          <w:rFonts w:hint="cs"/>
          <w:b/>
          <w:bCs/>
          <w:szCs w:val="24"/>
          <w:u w:val="single"/>
          <w:rtl/>
        </w:rPr>
        <w:lastRenderedPageBreak/>
        <w:t>נ ס פ ח   ב'</w:t>
      </w:r>
    </w:p>
    <w:p w:rsidR="00732B7C" w:rsidRPr="009E23A0" w:rsidRDefault="00732B7C" w:rsidP="00732B7C">
      <w:pPr>
        <w:tabs>
          <w:tab w:val="center" w:pos="7461"/>
        </w:tabs>
        <w:jc w:val="both"/>
        <w:rPr>
          <w:b/>
          <w:bCs/>
          <w:szCs w:val="24"/>
          <w:rtl/>
        </w:rPr>
      </w:pPr>
    </w:p>
    <w:p w:rsidR="00732B7C" w:rsidRPr="009E23A0" w:rsidRDefault="00732B7C" w:rsidP="00732B7C">
      <w:pPr>
        <w:tabs>
          <w:tab w:val="center" w:pos="7461"/>
        </w:tabs>
        <w:jc w:val="both"/>
        <w:rPr>
          <w:b/>
          <w:bCs/>
          <w:szCs w:val="24"/>
          <w:rtl/>
        </w:rPr>
      </w:pPr>
    </w:p>
    <w:p w:rsidR="00732B7C" w:rsidRDefault="00732B7C" w:rsidP="00732B7C">
      <w:pPr>
        <w:pStyle w:val="3"/>
        <w:jc w:val="center"/>
        <w:rPr>
          <w:rFonts w:cs="David"/>
          <w:color w:val="auto"/>
          <w:szCs w:val="24"/>
          <w:rtl/>
        </w:rPr>
      </w:pPr>
      <w:r w:rsidRPr="00ED0DDD">
        <w:rPr>
          <w:rFonts w:cs="David" w:hint="eastAsia"/>
          <w:color w:val="auto"/>
          <w:szCs w:val="24"/>
          <w:u w:val="single"/>
          <w:rtl/>
        </w:rPr>
        <w:t>הסכם</w:t>
      </w:r>
      <w:r w:rsidRPr="009E23A0">
        <w:rPr>
          <w:rFonts w:cs="David" w:hint="cs"/>
          <w:color w:val="auto"/>
          <w:szCs w:val="24"/>
          <w:rtl/>
        </w:rPr>
        <w:t xml:space="preserve"> </w:t>
      </w:r>
    </w:p>
    <w:p w:rsidR="00732B7C" w:rsidRPr="009E23A0" w:rsidRDefault="00732B7C" w:rsidP="00732B7C">
      <w:pPr>
        <w:jc w:val="center"/>
        <w:rPr>
          <w:b/>
          <w:bCs/>
          <w:szCs w:val="24"/>
          <w:rtl/>
        </w:rPr>
      </w:pPr>
      <w:r w:rsidRPr="009E23A0">
        <w:rPr>
          <w:rFonts w:hint="cs"/>
          <w:b/>
          <w:bCs/>
          <w:szCs w:val="24"/>
          <w:rtl/>
        </w:rPr>
        <w:br/>
        <w:t>מס' חוזה:</w:t>
      </w:r>
    </w:p>
    <w:p w:rsidR="00732B7C" w:rsidRPr="009E23A0" w:rsidRDefault="00732B7C" w:rsidP="00732B7C">
      <w:pPr>
        <w:jc w:val="center"/>
        <w:rPr>
          <w:b/>
          <w:bCs/>
          <w:szCs w:val="24"/>
          <w:rtl/>
        </w:rPr>
      </w:pPr>
    </w:p>
    <w:p w:rsidR="00732B7C" w:rsidRPr="009E23A0" w:rsidRDefault="00732B7C" w:rsidP="00732B7C">
      <w:pPr>
        <w:jc w:val="center"/>
        <w:rPr>
          <w:b/>
          <w:bCs/>
          <w:szCs w:val="24"/>
          <w:rtl/>
        </w:rPr>
      </w:pPr>
      <w:r w:rsidRPr="009E23A0">
        <w:rPr>
          <w:rFonts w:hint="cs"/>
          <w:b/>
          <w:bCs/>
          <w:szCs w:val="24"/>
          <w:rtl/>
        </w:rPr>
        <w:br/>
      </w:r>
    </w:p>
    <w:p w:rsidR="00732B7C" w:rsidRPr="009E23A0" w:rsidRDefault="00732B7C" w:rsidP="00732B7C">
      <w:pPr>
        <w:jc w:val="center"/>
        <w:rPr>
          <w:b/>
          <w:bCs/>
          <w:szCs w:val="24"/>
          <w:rtl/>
        </w:rPr>
      </w:pPr>
      <w:r w:rsidRPr="009E23A0">
        <w:rPr>
          <w:rFonts w:hint="cs"/>
          <w:b/>
          <w:bCs/>
          <w:szCs w:val="24"/>
          <w:rtl/>
        </w:rPr>
        <w:t>שנעשה ונחתם בירושלים, ביום_____ בחודש______ שנת_____</w:t>
      </w:r>
    </w:p>
    <w:p w:rsidR="00732B7C" w:rsidRPr="009E23A0" w:rsidRDefault="00732B7C" w:rsidP="00732B7C">
      <w:pPr>
        <w:jc w:val="center"/>
        <w:rPr>
          <w:b/>
          <w:bCs/>
          <w:szCs w:val="24"/>
          <w:rtl/>
        </w:rPr>
      </w:pPr>
    </w:p>
    <w:p w:rsidR="00732B7C" w:rsidRPr="009E23A0" w:rsidRDefault="00732B7C" w:rsidP="00732B7C">
      <w:pPr>
        <w:jc w:val="center"/>
        <w:rPr>
          <w:b/>
          <w:bCs/>
          <w:szCs w:val="24"/>
          <w:rtl/>
        </w:rPr>
      </w:pPr>
    </w:p>
    <w:p w:rsidR="00732B7C" w:rsidRPr="009E23A0" w:rsidRDefault="00732B7C" w:rsidP="00732B7C">
      <w:pPr>
        <w:jc w:val="center"/>
        <w:rPr>
          <w:b/>
          <w:bCs/>
          <w:szCs w:val="24"/>
          <w:rtl/>
        </w:rPr>
      </w:pPr>
      <w:r w:rsidRPr="009E23A0">
        <w:rPr>
          <w:rFonts w:hint="cs"/>
          <w:b/>
          <w:bCs/>
          <w:szCs w:val="24"/>
          <w:rtl/>
        </w:rPr>
        <w:t>בין</w:t>
      </w:r>
    </w:p>
    <w:p w:rsidR="00732B7C" w:rsidRPr="009E23A0" w:rsidRDefault="00732B7C" w:rsidP="00732B7C">
      <w:pPr>
        <w:jc w:val="center"/>
        <w:rPr>
          <w:b/>
          <w:bCs/>
          <w:szCs w:val="24"/>
          <w:rtl/>
        </w:rPr>
      </w:pPr>
    </w:p>
    <w:p w:rsidR="00732B7C" w:rsidRPr="009E23A0" w:rsidRDefault="00732B7C" w:rsidP="00732B7C">
      <w:pPr>
        <w:jc w:val="both"/>
        <w:rPr>
          <w:szCs w:val="24"/>
          <w:rtl/>
        </w:rPr>
      </w:pPr>
      <w:r w:rsidRPr="009E23A0">
        <w:rPr>
          <w:rFonts w:hint="cs"/>
          <w:szCs w:val="24"/>
          <w:rtl/>
        </w:rPr>
        <w:t xml:space="preserve">ממשלת ישראל בשם מדינת  ישראל באמצעות משרד התשתיות הלאומיות המיוצג ע"י המנהל הכללי במשרד התשתיות הלאומיות ביחד עם חשב משרד התשתיות הלאומיות </w:t>
      </w:r>
      <w:r w:rsidRPr="009E23A0">
        <w:rPr>
          <w:rFonts w:hint="cs"/>
          <w:b/>
          <w:bCs/>
          <w:szCs w:val="24"/>
          <w:rtl/>
        </w:rPr>
        <w:t xml:space="preserve">(להלן-  "המשרד") </w:t>
      </w:r>
    </w:p>
    <w:p w:rsidR="00732B7C" w:rsidRPr="009E23A0" w:rsidRDefault="00732B7C" w:rsidP="00732B7C">
      <w:pPr>
        <w:jc w:val="right"/>
        <w:rPr>
          <w:szCs w:val="24"/>
          <w:u w:val="single"/>
          <w:rtl/>
        </w:rPr>
      </w:pPr>
    </w:p>
    <w:p w:rsidR="00732B7C" w:rsidRPr="009E23A0" w:rsidRDefault="00732B7C" w:rsidP="00732B7C">
      <w:pPr>
        <w:jc w:val="right"/>
        <w:rPr>
          <w:szCs w:val="24"/>
          <w:rtl/>
        </w:rPr>
      </w:pPr>
      <w:r w:rsidRPr="009E23A0">
        <w:rPr>
          <w:rFonts w:hint="cs"/>
          <w:szCs w:val="24"/>
          <w:u w:val="single"/>
          <w:rtl/>
        </w:rPr>
        <w:t>מצד אחד</w:t>
      </w:r>
    </w:p>
    <w:p w:rsidR="00732B7C" w:rsidRPr="009E23A0" w:rsidRDefault="00732B7C" w:rsidP="00732B7C">
      <w:pPr>
        <w:jc w:val="right"/>
        <w:rPr>
          <w:szCs w:val="24"/>
          <w:rtl/>
        </w:rPr>
      </w:pPr>
    </w:p>
    <w:p w:rsidR="00732B7C" w:rsidRPr="009E23A0" w:rsidRDefault="00732B7C" w:rsidP="00732B7C">
      <w:pPr>
        <w:jc w:val="center"/>
        <w:rPr>
          <w:szCs w:val="24"/>
          <w:rtl/>
        </w:rPr>
      </w:pPr>
      <w:r w:rsidRPr="009E23A0">
        <w:rPr>
          <w:rFonts w:hint="cs"/>
          <w:szCs w:val="24"/>
          <w:rtl/>
        </w:rPr>
        <w:t xml:space="preserve">ו ב י ן </w:t>
      </w:r>
    </w:p>
    <w:p w:rsidR="00732B7C" w:rsidRPr="009E23A0" w:rsidRDefault="00732B7C" w:rsidP="00732B7C">
      <w:pPr>
        <w:jc w:val="center"/>
        <w:rPr>
          <w:szCs w:val="24"/>
          <w:rtl/>
        </w:rPr>
      </w:pPr>
    </w:p>
    <w:p w:rsidR="00732B7C" w:rsidRPr="009E23A0" w:rsidRDefault="00732B7C" w:rsidP="00732B7C">
      <w:pPr>
        <w:rPr>
          <w:b/>
          <w:bCs/>
          <w:szCs w:val="24"/>
          <w:rtl/>
        </w:rPr>
      </w:pPr>
      <w:r w:rsidRPr="009E23A0">
        <w:rPr>
          <w:rFonts w:hint="cs"/>
          <w:b/>
          <w:bCs/>
          <w:szCs w:val="24"/>
          <w:rtl/>
        </w:rPr>
        <w:t>__________________________________________________ (להלן - "ה</w:t>
      </w:r>
      <w:r>
        <w:rPr>
          <w:rFonts w:hint="cs"/>
          <w:b/>
          <w:bCs/>
          <w:szCs w:val="24"/>
          <w:rtl/>
        </w:rPr>
        <w:t>צרכן</w:t>
      </w:r>
      <w:r w:rsidRPr="009E23A0">
        <w:rPr>
          <w:rFonts w:hint="cs"/>
          <w:b/>
          <w:bCs/>
          <w:szCs w:val="24"/>
          <w:rtl/>
        </w:rPr>
        <w:t>")</w:t>
      </w:r>
    </w:p>
    <w:p w:rsidR="00732B7C" w:rsidRPr="009E23A0" w:rsidRDefault="00732B7C" w:rsidP="00732B7C">
      <w:pPr>
        <w:ind w:left="7200" w:firstLine="720"/>
        <w:rPr>
          <w:szCs w:val="24"/>
          <w:u w:val="single"/>
          <w:rtl/>
        </w:rPr>
      </w:pPr>
      <w:r w:rsidRPr="009E23A0">
        <w:rPr>
          <w:rFonts w:hint="cs"/>
          <w:szCs w:val="24"/>
          <w:u w:val="single"/>
          <w:rtl/>
        </w:rPr>
        <w:t xml:space="preserve"> </w:t>
      </w:r>
    </w:p>
    <w:p w:rsidR="00732B7C" w:rsidRPr="009E23A0" w:rsidRDefault="00732B7C" w:rsidP="00732B7C">
      <w:pPr>
        <w:ind w:left="7200"/>
        <w:jc w:val="right"/>
        <w:rPr>
          <w:szCs w:val="24"/>
          <w:u w:val="single"/>
          <w:rtl/>
        </w:rPr>
      </w:pPr>
      <w:r w:rsidRPr="009E23A0">
        <w:rPr>
          <w:rFonts w:hint="cs"/>
          <w:szCs w:val="24"/>
          <w:u w:val="single"/>
          <w:rtl/>
        </w:rPr>
        <w:t>מצד שני</w:t>
      </w:r>
    </w:p>
    <w:p w:rsidR="00732B7C" w:rsidRPr="009E23A0" w:rsidRDefault="00732B7C" w:rsidP="00732B7C">
      <w:pPr>
        <w:rPr>
          <w:szCs w:val="24"/>
          <w:rtl/>
        </w:rPr>
      </w:pPr>
    </w:p>
    <w:tbl>
      <w:tblPr>
        <w:bidiVisual/>
        <w:tblW w:w="0" w:type="auto"/>
        <w:tblLayout w:type="fixed"/>
        <w:tblLook w:val="04A0"/>
      </w:tblPr>
      <w:tblGrid>
        <w:gridCol w:w="1184"/>
        <w:gridCol w:w="7796"/>
      </w:tblGrid>
      <w:tr w:rsidR="00732B7C" w:rsidRPr="009E23A0" w:rsidTr="00B61A69">
        <w:tc>
          <w:tcPr>
            <w:tcW w:w="1184" w:type="dxa"/>
            <w:hideMark/>
          </w:tcPr>
          <w:p w:rsidR="00732B7C" w:rsidRPr="009E23A0" w:rsidRDefault="00732B7C" w:rsidP="00B61A69">
            <w:pPr>
              <w:jc w:val="both"/>
              <w:rPr>
                <w:szCs w:val="24"/>
              </w:rPr>
            </w:pPr>
            <w:r w:rsidRPr="009E23A0">
              <w:rPr>
                <w:rFonts w:hint="cs"/>
                <w:szCs w:val="24"/>
                <w:rtl/>
              </w:rPr>
              <w:t>הואיל:</w:t>
            </w:r>
          </w:p>
        </w:tc>
        <w:tc>
          <w:tcPr>
            <w:tcW w:w="7796" w:type="dxa"/>
            <w:hideMark/>
          </w:tcPr>
          <w:p w:rsidR="00732B7C" w:rsidRDefault="00732B7C" w:rsidP="00B61A69">
            <w:pPr>
              <w:contextualSpacing/>
              <w:jc w:val="both"/>
              <w:rPr>
                <w:szCs w:val="24"/>
              </w:rPr>
            </w:pPr>
            <w:r w:rsidRPr="009E23A0">
              <w:rPr>
                <w:rFonts w:hint="cs"/>
                <w:szCs w:val="24"/>
                <w:rtl/>
              </w:rPr>
              <w:t xml:space="preserve">המשרד מעוניין </w:t>
            </w:r>
            <w:r w:rsidRPr="009E23A0">
              <w:rPr>
                <w:rFonts w:hint="cs"/>
                <w:b/>
                <w:bCs/>
                <w:szCs w:val="24"/>
                <w:rtl/>
              </w:rPr>
              <w:t>להעניק תמריצים לביצוע</w:t>
            </w:r>
            <w:r>
              <w:rPr>
                <w:rFonts w:hint="cs"/>
                <w:b/>
                <w:bCs/>
                <w:szCs w:val="24"/>
                <w:rtl/>
              </w:rPr>
              <w:t xml:space="preserve"> ויישום</w:t>
            </w:r>
            <w:r w:rsidRPr="009E23A0">
              <w:rPr>
                <w:rFonts w:hint="cs"/>
                <w:b/>
                <w:bCs/>
                <w:szCs w:val="24"/>
                <w:rtl/>
              </w:rPr>
              <w:t xml:space="preserve"> סקרים מקיפים לאיתור הפוטנציאל לשימור אנרגיה בעסקים, במפעלים ומוסדות</w:t>
            </w:r>
            <w:r>
              <w:rPr>
                <w:rFonts w:hint="cs"/>
                <w:szCs w:val="24"/>
                <w:rtl/>
              </w:rPr>
              <w:t xml:space="preserve">, כמפורט במכרז ונספחיו ובעיקר במפרט (להלן: "הסקרים" או "הסקר") </w:t>
            </w:r>
            <w:r w:rsidRPr="009E23A0">
              <w:rPr>
                <w:rFonts w:hint="cs"/>
                <w:szCs w:val="24"/>
                <w:rtl/>
              </w:rPr>
              <w:t>;</w:t>
            </w:r>
          </w:p>
        </w:tc>
      </w:tr>
      <w:tr w:rsidR="00732B7C" w:rsidRPr="009E23A0" w:rsidTr="00B61A69">
        <w:tc>
          <w:tcPr>
            <w:tcW w:w="1184" w:type="dxa"/>
          </w:tcPr>
          <w:p w:rsidR="00732B7C" w:rsidRPr="009E23A0" w:rsidRDefault="00732B7C" w:rsidP="00B61A69">
            <w:pPr>
              <w:jc w:val="both"/>
              <w:rPr>
                <w:szCs w:val="24"/>
              </w:rPr>
            </w:pPr>
          </w:p>
        </w:tc>
        <w:tc>
          <w:tcPr>
            <w:tcW w:w="7796" w:type="dxa"/>
          </w:tcPr>
          <w:p w:rsidR="00732B7C" w:rsidRPr="009E23A0" w:rsidRDefault="00732B7C" w:rsidP="00B61A69">
            <w:pPr>
              <w:jc w:val="both"/>
              <w:rPr>
                <w:szCs w:val="24"/>
              </w:rPr>
            </w:pPr>
          </w:p>
        </w:tc>
      </w:tr>
      <w:tr w:rsidR="00732B7C" w:rsidRPr="009E23A0" w:rsidTr="00B61A69">
        <w:tc>
          <w:tcPr>
            <w:tcW w:w="1184" w:type="dxa"/>
            <w:hideMark/>
          </w:tcPr>
          <w:p w:rsidR="00732B7C" w:rsidRPr="009E23A0" w:rsidRDefault="00732B7C" w:rsidP="00B61A69">
            <w:pPr>
              <w:jc w:val="both"/>
              <w:rPr>
                <w:szCs w:val="24"/>
              </w:rPr>
            </w:pPr>
            <w:r w:rsidRPr="009E23A0">
              <w:rPr>
                <w:rFonts w:hint="cs"/>
                <w:szCs w:val="24"/>
                <w:rtl/>
              </w:rPr>
              <w:t>והואיל:</w:t>
            </w:r>
          </w:p>
        </w:tc>
        <w:tc>
          <w:tcPr>
            <w:tcW w:w="7796" w:type="dxa"/>
            <w:hideMark/>
          </w:tcPr>
          <w:p w:rsidR="00732B7C" w:rsidRPr="009E23A0" w:rsidRDefault="00732B7C" w:rsidP="00B61A69">
            <w:pPr>
              <w:jc w:val="both"/>
              <w:rPr>
                <w:szCs w:val="24"/>
              </w:rPr>
            </w:pPr>
            <w:r w:rsidRPr="009E23A0">
              <w:rPr>
                <w:rFonts w:hint="cs"/>
                <w:szCs w:val="24"/>
                <w:rtl/>
              </w:rPr>
              <w:t>וה</w:t>
            </w:r>
            <w:r>
              <w:rPr>
                <w:rFonts w:hint="cs"/>
                <w:szCs w:val="24"/>
                <w:rtl/>
              </w:rPr>
              <w:t>צרכן</w:t>
            </w:r>
            <w:r w:rsidRPr="009E23A0">
              <w:rPr>
                <w:rFonts w:hint="cs"/>
                <w:szCs w:val="24"/>
                <w:rtl/>
              </w:rPr>
              <w:t xml:space="preserve"> מצהיר כי הוא בעל</w:t>
            </w:r>
            <w:r>
              <w:rPr>
                <w:rFonts w:hint="cs"/>
                <w:szCs w:val="24"/>
                <w:rtl/>
              </w:rPr>
              <w:t xml:space="preserve"> הנכונות,</w:t>
            </w:r>
            <w:r w:rsidRPr="009E23A0">
              <w:rPr>
                <w:rFonts w:hint="cs"/>
                <w:szCs w:val="24"/>
                <w:rtl/>
              </w:rPr>
              <w:t xml:space="preserve"> האמצעים, הידע והמיומנות </w:t>
            </w:r>
            <w:r>
              <w:rPr>
                <w:rFonts w:hint="cs"/>
                <w:szCs w:val="24"/>
                <w:rtl/>
              </w:rPr>
              <w:t>לפעול לשם ביצוע ויישום</w:t>
            </w:r>
            <w:r w:rsidRPr="009E23A0">
              <w:rPr>
                <w:rFonts w:hint="cs"/>
                <w:szCs w:val="24"/>
                <w:rtl/>
              </w:rPr>
              <w:t xml:space="preserve"> ה</w:t>
            </w:r>
            <w:r>
              <w:rPr>
                <w:rFonts w:hint="cs"/>
                <w:szCs w:val="24"/>
                <w:rtl/>
              </w:rPr>
              <w:t>סקר</w:t>
            </w:r>
            <w:r w:rsidRPr="009E23A0">
              <w:rPr>
                <w:rFonts w:hint="cs"/>
                <w:szCs w:val="24"/>
                <w:rtl/>
              </w:rPr>
              <w:t xml:space="preserve"> באופן, במועדים ובתנאים המפורטים בהסכם זה ונספחיו;</w:t>
            </w:r>
          </w:p>
        </w:tc>
      </w:tr>
      <w:tr w:rsidR="00732B7C" w:rsidRPr="009E23A0" w:rsidTr="00B61A69">
        <w:tc>
          <w:tcPr>
            <w:tcW w:w="1184" w:type="dxa"/>
          </w:tcPr>
          <w:p w:rsidR="00732B7C" w:rsidRPr="009E23A0" w:rsidRDefault="00732B7C" w:rsidP="00B61A69">
            <w:pPr>
              <w:jc w:val="both"/>
              <w:rPr>
                <w:szCs w:val="24"/>
              </w:rPr>
            </w:pPr>
          </w:p>
        </w:tc>
        <w:tc>
          <w:tcPr>
            <w:tcW w:w="7796" w:type="dxa"/>
          </w:tcPr>
          <w:p w:rsidR="00732B7C" w:rsidRPr="00394591" w:rsidRDefault="00732B7C" w:rsidP="00B61A69">
            <w:pPr>
              <w:jc w:val="both"/>
              <w:rPr>
                <w:szCs w:val="24"/>
              </w:rPr>
            </w:pPr>
          </w:p>
        </w:tc>
      </w:tr>
      <w:tr w:rsidR="00732B7C" w:rsidRPr="009E23A0" w:rsidTr="00B61A69">
        <w:tc>
          <w:tcPr>
            <w:tcW w:w="1184" w:type="dxa"/>
            <w:hideMark/>
          </w:tcPr>
          <w:p w:rsidR="00732B7C" w:rsidRPr="009E23A0" w:rsidRDefault="00732B7C" w:rsidP="00B61A69">
            <w:pPr>
              <w:jc w:val="both"/>
              <w:rPr>
                <w:szCs w:val="24"/>
              </w:rPr>
            </w:pPr>
            <w:r w:rsidRPr="009E23A0">
              <w:rPr>
                <w:rFonts w:hint="cs"/>
                <w:szCs w:val="24"/>
                <w:rtl/>
              </w:rPr>
              <w:t>והואיל:</w:t>
            </w:r>
          </w:p>
        </w:tc>
        <w:tc>
          <w:tcPr>
            <w:tcW w:w="7796" w:type="dxa"/>
            <w:hideMark/>
          </w:tcPr>
          <w:p w:rsidR="00732B7C" w:rsidRPr="00394591" w:rsidRDefault="00732B7C" w:rsidP="00B61A69">
            <w:pPr>
              <w:jc w:val="both"/>
              <w:rPr>
                <w:szCs w:val="24"/>
              </w:rPr>
            </w:pPr>
            <w:r w:rsidRPr="00394591">
              <w:rPr>
                <w:rFonts w:hint="cs"/>
                <w:szCs w:val="24"/>
                <w:rtl/>
              </w:rPr>
              <w:t xml:space="preserve">והצרכן נבחר במסגרת מכרז פומבי </w:t>
            </w:r>
            <w:r w:rsidRPr="00394591">
              <w:rPr>
                <w:rFonts w:hint="cs"/>
                <w:b/>
                <w:bCs/>
                <w:szCs w:val="24"/>
                <w:rtl/>
              </w:rPr>
              <w:t xml:space="preserve">13/11 </w:t>
            </w:r>
            <w:r w:rsidRPr="00394591">
              <w:rPr>
                <w:rFonts w:hint="cs"/>
                <w:szCs w:val="24"/>
                <w:rtl/>
              </w:rPr>
              <w:t xml:space="preserve">והמפרט שצורף לו מצ"ב כנספח א' ומהווים חלק בלתי נפרד מהסכם זה, והצעת הצרכן 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p>
        </w:tc>
      </w:tr>
      <w:tr w:rsidR="00732B7C" w:rsidRPr="009E23A0" w:rsidTr="00B61A69">
        <w:tc>
          <w:tcPr>
            <w:tcW w:w="1184" w:type="dxa"/>
          </w:tcPr>
          <w:p w:rsidR="00732B7C" w:rsidRPr="009E23A0" w:rsidRDefault="00732B7C" w:rsidP="00B61A69">
            <w:pPr>
              <w:jc w:val="both"/>
              <w:rPr>
                <w:szCs w:val="24"/>
              </w:rPr>
            </w:pPr>
          </w:p>
        </w:tc>
        <w:tc>
          <w:tcPr>
            <w:tcW w:w="7796" w:type="dxa"/>
          </w:tcPr>
          <w:p w:rsidR="00732B7C" w:rsidRPr="00394591" w:rsidRDefault="00732B7C" w:rsidP="00B61A69">
            <w:pPr>
              <w:jc w:val="both"/>
              <w:rPr>
                <w:szCs w:val="24"/>
              </w:rPr>
            </w:pPr>
          </w:p>
        </w:tc>
      </w:tr>
      <w:tr w:rsidR="00732B7C" w:rsidRPr="009E23A0" w:rsidTr="00B61A69">
        <w:tc>
          <w:tcPr>
            <w:tcW w:w="1184" w:type="dxa"/>
          </w:tcPr>
          <w:p w:rsidR="00732B7C" w:rsidRPr="009E23A0" w:rsidRDefault="00732B7C" w:rsidP="00B61A69">
            <w:pPr>
              <w:jc w:val="both"/>
              <w:rPr>
                <w:szCs w:val="24"/>
              </w:rPr>
            </w:pPr>
          </w:p>
        </w:tc>
        <w:tc>
          <w:tcPr>
            <w:tcW w:w="7796" w:type="dxa"/>
          </w:tcPr>
          <w:p w:rsidR="00732B7C" w:rsidRPr="009E23A0" w:rsidRDefault="00732B7C" w:rsidP="00B61A69">
            <w:pPr>
              <w:jc w:val="both"/>
              <w:rPr>
                <w:szCs w:val="24"/>
              </w:rPr>
            </w:pPr>
          </w:p>
        </w:tc>
      </w:tr>
    </w:tbl>
    <w:p w:rsidR="00732B7C" w:rsidRPr="009E23A0" w:rsidRDefault="00732B7C" w:rsidP="00732B7C">
      <w:pPr>
        <w:rPr>
          <w:b/>
          <w:bCs/>
          <w:szCs w:val="24"/>
          <w:rtl/>
        </w:rPr>
      </w:pPr>
    </w:p>
    <w:p w:rsidR="00732B7C" w:rsidRPr="009E23A0" w:rsidRDefault="00732B7C" w:rsidP="00732B7C">
      <w:pPr>
        <w:ind w:left="708" w:hanging="708"/>
        <w:jc w:val="center"/>
        <w:rPr>
          <w:b/>
          <w:bCs/>
          <w:szCs w:val="24"/>
          <w:rtl/>
        </w:rPr>
      </w:pPr>
      <w:r w:rsidRPr="009E23A0">
        <w:rPr>
          <w:rFonts w:hint="cs"/>
          <w:b/>
          <w:bCs/>
          <w:szCs w:val="24"/>
          <w:rtl/>
        </w:rPr>
        <w:t>לפיכך הוסכם והותנה בין הצדדים כדלקמן:</w:t>
      </w:r>
    </w:p>
    <w:p w:rsidR="00732B7C" w:rsidRPr="009E23A0" w:rsidRDefault="00732B7C" w:rsidP="00732B7C">
      <w:pPr>
        <w:ind w:right="567"/>
        <w:jc w:val="both"/>
        <w:rPr>
          <w:szCs w:val="24"/>
          <w:rtl/>
        </w:rPr>
      </w:pPr>
    </w:p>
    <w:p w:rsidR="00732B7C" w:rsidRPr="009E23A0" w:rsidRDefault="00732B7C" w:rsidP="00732B7C">
      <w:pPr>
        <w:numPr>
          <w:ilvl w:val="0"/>
          <w:numId w:val="1"/>
        </w:numPr>
        <w:ind w:right="0"/>
        <w:jc w:val="both"/>
        <w:rPr>
          <w:b/>
          <w:bCs/>
          <w:szCs w:val="24"/>
          <w:u w:val="single"/>
        </w:rPr>
      </w:pPr>
      <w:r w:rsidRPr="009E23A0">
        <w:rPr>
          <w:rFonts w:hint="cs"/>
          <w:b/>
          <w:bCs/>
          <w:szCs w:val="24"/>
          <w:u w:val="single"/>
          <w:rtl/>
        </w:rPr>
        <w:t>מבוא, נספחים ופרשנות</w:t>
      </w:r>
    </w:p>
    <w:p w:rsidR="00732B7C" w:rsidRPr="009E23A0" w:rsidRDefault="00732B7C" w:rsidP="00732B7C">
      <w:pPr>
        <w:ind w:left="567"/>
        <w:jc w:val="both"/>
        <w:rPr>
          <w:b/>
          <w:bCs/>
          <w:szCs w:val="24"/>
          <w:u w:val="single"/>
        </w:rPr>
      </w:pPr>
    </w:p>
    <w:p w:rsidR="00732B7C" w:rsidRPr="009E23A0" w:rsidRDefault="00732B7C" w:rsidP="00732B7C">
      <w:pPr>
        <w:numPr>
          <w:ilvl w:val="1"/>
          <w:numId w:val="1"/>
        </w:numPr>
        <w:ind w:right="0"/>
        <w:jc w:val="both"/>
        <w:rPr>
          <w:szCs w:val="24"/>
          <w:u w:val="single"/>
        </w:rPr>
      </w:pPr>
      <w:r w:rsidRPr="009E23A0">
        <w:rPr>
          <w:rFonts w:hint="cs"/>
          <w:szCs w:val="24"/>
          <w:rtl/>
        </w:rPr>
        <w:t>המבוא להסכם זה מהווה חלק בלתי נפרד ממנו. בכל מקרה של סתירה בין ההסכם גופו לבין נספחיו, הוראת ההסכם גופו עדיפות.</w:t>
      </w:r>
    </w:p>
    <w:p w:rsidR="00732B7C" w:rsidRPr="009E23A0" w:rsidRDefault="00732B7C" w:rsidP="00732B7C">
      <w:pPr>
        <w:numPr>
          <w:ilvl w:val="1"/>
          <w:numId w:val="1"/>
        </w:numPr>
        <w:ind w:right="0"/>
        <w:jc w:val="both"/>
        <w:rPr>
          <w:szCs w:val="24"/>
          <w:u w:val="single"/>
        </w:rPr>
      </w:pPr>
      <w:r w:rsidRPr="009E23A0">
        <w:rPr>
          <w:rFonts w:hint="cs"/>
          <w:szCs w:val="24"/>
          <w:rtl/>
        </w:rPr>
        <w:t>כותרות הסעיפים הן לצרכי נוחות בלבד ואין בהן כדי ללמד על פרשנות ההסכם.</w:t>
      </w:r>
    </w:p>
    <w:p w:rsidR="00732B7C" w:rsidRPr="009E23A0" w:rsidRDefault="00732B7C" w:rsidP="00732B7C">
      <w:pPr>
        <w:ind w:right="567"/>
        <w:jc w:val="both"/>
        <w:rPr>
          <w:szCs w:val="24"/>
          <w:u w:val="single"/>
        </w:rPr>
      </w:pPr>
    </w:p>
    <w:p w:rsidR="00732B7C" w:rsidRPr="009E23A0" w:rsidRDefault="00732B7C" w:rsidP="00732B7C">
      <w:pPr>
        <w:numPr>
          <w:ilvl w:val="0"/>
          <w:numId w:val="1"/>
        </w:numPr>
        <w:ind w:right="0"/>
        <w:jc w:val="both"/>
        <w:rPr>
          <w:b/>
          <w:bCs/>
          <w:szCs w:val="24"/>
          <w:u w:val="single"/>
          <w:rtl/>
        </w:rPr>
      </w:pPr>
      <w:r w:rsidRPr="009E23A0">
        <w:rPr>
          <w:rFonts w:hint="cs"/>
          <w:b/>
          <w:bCs/>
          <w:szCs w:val="24"/>
          <w:u w:val="single"/>
          <w:rtl/>
        </w:rPr>
        <w:t>ההתקשרות</w:t>
      </w:r>
    </w:p>
    <w:p w:rsidR="00732B7C" w:rsidRPr="009E23A0" w:rsidRDefault="00732B7C" w:rsidP="00732B7C">
      <w:pPr>
        <w:ind w:left="567"/>
        <w:jc w:val="both"/>
        <w:rPr>
          <w:szCs w:val="24"/>
        </w:rPr>
      </w:pPr>
      <w:r w:rsidRPr="009E23A0">
        <w:rPr>
          <w:rFonts w:hint="cs"/>
          <w:szCs w:val="24"/>
          <w:rtl/>
        </w:rPr>
        <w:t>ה</w:t>
      </w:r>
      <w:r>
        <w:rPr>
          <w:rFonts w:hint="cs"/>
          <w:szCs w:val="24"/>
          <w:rtl/>
        </w:rPr>
        <w:t>צרכן</w:t>
      </w:r>
      <w:r w:rsidRPr="009E23A0">
        <w:rPr>
          <w:rFonts w:hint="cs"/>
          <w:szCs w:val="24"/>
          <w:rtl/>
        </w:rPr>
        <w:t xml:space="preserve"> מקבל על עצמו </w:t>
      </w:r>
      <w:r>
        <w:rPr>
          <w:rFonts w:hint="cs"/>
          <w:szCs w:val="24"/>
          <w:rtl/>
        </w:rPr>
        <w:t>לבצע וליישם את הסקר במלואו,</w:t>
      </w:r>
      <w:r w:rsidRPr="009E23A0">
        <w:rPr>
          <w:rFonts w:hint="cs"/>
          <w:szCs w:val="24"/>
          <w:rtl/>
        </w:rPr>
        <w:t xml:space="preserve"> כמוגדר בהסכם זה ונספחיו </w:t>
      </w:r>
      <w:r>
        <w:rPr>
          <w:rFonts w:hint="cs"/>
          <w:szCs w:val="24"/>
          <w:rtl/>
        </w:rPr>
        <w:t>ולבצע</w:t>
      </w:r>
      <w:r w:rsidRPr="009E23A0">
        <w:rPr>
          <w:rFonts w:hint="cs"/>
          <w:szCs w:val="24"/>
          <w:rtl/>
        </w:rPr>
        <w:t xml:space="preserve"> כל פעולה אחרת הנדרשת לשם ביצוע</w:t>
      </w:r>
      <w:r>
        <w:rPr>
          <w:rFonts w:hint="cs"/>
          <w:szCs w:val="24"/>
          <w:rtl/>
        </w:rPr>
        <w:t xml:space="preserve"> ויישום הסקר.</w:t>
      </w:r>
      <w:r w:rsidRPr="009E23A0">
        <w:rPr>
          <w:rFonts w:hint="cs"/>
          <w:szCs w:val="24"/>
          <w:rtl/>
        </w:rPr>
        <w:t xml:space="preserve"> </w:t>
      </w:r>
    </w:p>
    <w:p w:rsidR="00732B7C" w:rsidRPr="009E23A0" w:rsidRDefault="00732B7C" w:rsidP="00732B7C">
      <w:pPr>
        <w:ind w:left="567"/>
        <w:jc w:val="both"/>
        <w:rPr>
          <w:szCs w:val="24"/>
          <w:rtl/>
        </w:rPr>
      </w:pPr>
    </w:p>
    <w:p w:rsidR="00732B7C" w:rsidRPr="009E23A0" w:rsidRDefault="00732B7C" w:rsidP="00732B7C">
      <w:pPr>
        <w:numPr>
          <w:ilvl w:val="0"/>
          <w:numId w:val="1"/>
        </w:numPr>
        <w:ind w:right="0"/>
        <w:jc w:val="both"/>
        <w:rPr>
          <w:b/>
          <w:bCs/>
          <w:szCs w:val="24"/>
          <w:u w:val="single"/>
        </w:rPr>
      </w:pPr>
      <w:r>
        <w:rPr>
          <w:rFonts w:hint="cs"/>
          <w:b/>
          <w:bCs/>
          <w:szCs w:val="24"/>
          <w:u w:val="single"/>
          <w:rtl/>
        </w:rPr>
        <w:t>דיווח למשרד</w:t>
      </w:r>
    </w:p>
    <w:p w:rsidR="00732B7C" w:rsidRDefault="00732B7C" w:rsidP="00732B7C">
      <w:pPr>
        <w:numPr>
          <w:ilvl w:val="1"/>
          <w:numId w:val="1"/>
        </w:numPr>
        <w:ind w:right="57"/>
        <w:jc w:val="both"/>
        <w:rPr>
          <w:szCs w:val="24"/>
          <w:u w:val="single"/>
        </w:rPr>
      </w:pPr>
      <w:r w:rsidRPr="009E23A0">
        <w:rPr>
          <w:rFonts w:hint="cs"/>
          <w:szCs w:val="24"/>
          <w:rtl/>
        </w:rPr>
        <w:t>ה</w:t>
      </w:r>
      <w:r>
        <w:rPr>
          <w:rFonts w:hint="cs"/>
          <w:szCs w:val="24"/>
          <w:rtl/>
        </w:rPr>
        <w:t>צרכן יבצע ויישם את הסקר</w:t>
      </w:r>
      <w:r w:rsidRPr="009E23A0">
        <w:rPr>
          <w:rFonts w:hint="cs"/>
          <w:szCs w:val="24"/>
          <w:rtl/>
        </w:rPr>
        <w:t xml:space="preserve"> בפיקוחו של: </w:t>
      </w:r>
      <w:r>
        <w:rPr>
          <w:rFonts w:hint="cs"/>
          <w:szCs w:val="24"/>
          <w:rtl/>
        </w:rPr>
        <w:t>מר דוד רודיק- מנהל תחום משאבי תשתית במשרד</w:t>
      </w:r>
      <w:r w:rsidRPr="009E23A0">
        <w:rPr>
          <w:rFonts w:hint="cs"/>
          <w:szCs w:val="24"/>
          <w:rtl/>
        </w:rPr>
        <w:t xml:space="preserve">  (להלן -"</w:t>
      </w:r>
      <w:r w:rsidRPr="009E23A0">
        <w:rPr>
          <w:rFonts w:hint="cs"/>
          <w:b/>
          <w:bCs/>
          <w:szCs w:val="24"/>
          <w:rtl/>
        </w:rPr>
        <w:t>הממונה</w:t>
      </w:r>
      <w:r w:rsidRPr="009E23A0">
        <w:rPr>
          <w:rFonts w:hint="cs"/>
          <w:szCs w:val="24"/>
          <w:rtl/>
        </w:rPr>
        <w:t>"). המשרד יהא רשאי להחליף את הממונה בכל עת וזאת בדרך של  בהודעה בכתב שתשלח ל</w:t>
      </w:r>
      <w:r>
        <w:rPr>
          <w:rFonts w:hint="cs"/>
          <w:szCs w:val="24"/>
          <w:rtl/>
        </w:rPr>
        <w:t>צרכן</w:t>
      </w:r>
      <w:r w:rsidRPr="009E23A0">
        <w:rPr>
          <w:rFonts w:hint="cs"/>
          <w:szCs w:val="24"/>
          <w:rtl/>
        </w:rPr>
        <w:t>.</w:t>
      </w:r>
    </w:p>
    <w:p w:rsidR="00732B7C" w:rsidRPr="00F83D62" w:rsidRDefault="00732B7C" w:rsidP="00732B7C">
      <w:pPr>
        <w:numPr>
          <w:ilvl w:val="1"/>
          <w:numId w:val="1"/>
        </w:numPr>
        <w:ind w:right="57"/>
        <w:jc w:val="both"/>
        <w:rPr>
          <w:szCs w:val="24"/>
          <w:rtl/>
        </w:rPr>
      </w:pPr>
      <w:r w:rsidRPr="00F83D62">
        <w:rPr>
          <w:rFonts w:hint="cs"/>
          <w:szCs w:val="24"/>
          <w:rtl/>
        </w:rPr>
        <w:t xml:space="preserve">הצרכן ידווח לממונה על התקדמות ביצוע הסקר ויישומו, ויגיש לו דוחות בהתאם,  על פי דרישת הממונה.  </w:t>
      </w:r>
    </w:p>
    <w:p w:rsidR="00732B7C" w:rsidRPr="009E23A0" w:rsidRDefault="00732B7C" w:rsidP="00732B7C">
      <w:pPr>
        <w:numPr>
          <w:ilvl w:val="1"/>
          <w:numId w:val="1"/>
        </w:numPr>
        <w:ind w:right="0"/>
        <w:jc w:val="both"/>
        <w:rPr>
          <w:szCs w:val="24"/>
          <w:u w:val="single"/>
        </w:rPr>
      </w:pPr>
      <w:r w:rsidRPr="009E23A0">
        <w:rPr>
          <w:rFonts w:hint="cs"/>
          <w:szCs w:val="24"/>
          <w:rtl/>
        </w:rPr>
        <w:lastRenderedPageBreak/>
        <w:t xml:space="preserve">הממונה יהיה זכאי לעיין בכל מסמך ולקבל כל מסמך וכל מידע הקשור או הכרוך </w:t>
      </w:r>
      <w:r>
        <w:rPr>
          <w:rFonts w:hint="cs"/>
          <w:szCs w:val="24"/>
          <w:rtl/>
        </w:rPr>
        <w:t>בביצוע ויישום הסקר.</w:t>
      </w:r>
    </w:p>
    <w:p w:rsidR="00732B7C" w:rsidRPr="009E23A0" w:rsidRDefault="00732B7C" w:rsidP="00732B7C">
      <w:pPr>
        <w:jc w:val="both"/>
        <w:rPr>
          <w:szCs w:val="24"/>
        </w:rPr>
      </w:pPr>
    </w:p>
    <w:p w:rsidR="00732B7C" w:rsidRPr="009E23A0" w:rsidRDefault="00732B7C" w:rsidP="00732B7C">
      <w:pPr>
        <w:numPr>
          <w:ilvl w:val="0"/>
          <w:numId w:val="1"/>
        </w:numPr>
        <w:ind w:right="0"/>
        <w:jc w:val="both"/>
        <w:rPr>
          <w:b/>
          <w:bCs/>
          <w:szCs w:val="24"/>
          <w:u w:val="single"/>
        </w:rPr>
      </w:pPr>
      <w:r w:rsidRPr="009E23A0">
        <w:rPr>
          <w:rFonts w:hint="cs"/>
          <w:b/>
          <w:bCs/>
          <w:szCs w:val="24"/>
          <w:u w:val="single"/>
          <w:rtl/>
        </w:rPr>
        <w:t>תקופת ההסכם</w:t>
      </w:r>
    </w:p>
    <w:p w:rsidR="00732B7C" w:rsidRDefault="00732B7C" w:rsidP="00732B7C">
      <w:pPr>
        <w:pStyle w:val="ad"/>
        <w:ind w:left="567"/>
        <w:contextualSpacing/>
        <w:jc w:val="both"/>
        <w:rPr>
          <w:szCs w:val="24"/>
          <w:rtl/>
        </w:rPr>
      </w:pPr>
    </w:p>
    <w:p w:rsidR="00732B7C" w:rsidRPr="009E23A0" w:rsidRDefault="00732B7C" w:rsidP="00732B7C">
      <w:pPr>
        <w:pStyle w:val="ad"/>
        <w:ind w:left="567"/>
        <w:contextualSpacing/>
        <w:jc w:val="both"/>
        <w:rPr>
          <w:szCs w:val="24"/>
        </w:rPr>
      </w:pPr>
      <w:r w:rsidRPr="009E23A0">
        <w:rPr>
          <w:rFonts w:hint="cs"/>
          <w:szCs w:val="24"/>
          <w:rtl/>
        </w:rPr>
        <w:t xml:space="preserve">הסכם זה נעשה לתקופה של </w:t>
      </w:r>
      <w:r>
        <w:rPr>
          <w:rFonts w:hint="cs"/>
          <w:szCs w:val="24"/>
          <w:rtl/>
        </w:rPr>
        <w:t>18</w:t>
      </w:r>
      <w:r w:rsidRPr="009E23A0">
        <w:rPr>
          <w:rFonts w:hint="cs"/>
          <w:szCs w:val="24"/>
          <w:rtl/>
        </w:rPr>
        <w:t xml:space="preserve"> חודשים, החל מיום </w:t>
      </w:r>
      <w:r w:rsidRPr="009E23A0">
        <w:rPr>
          <w:rFonts w:hint="cs"/>
          <w:szCs w:val="24"/>
          <w:highlight w:val="yellow"/>
          <w:rtl/>
        </w:rPr>
        <w:t>___________</w:t>
      </w:r>
      <w:r w:rsidRPr="009E23A0">
        <w:rPr>
          <w:rFonts w:hint="cs"/>
          <w:szCs w:val="24"/>
          <w:rtl/>
        </w:rPr>
        <w:t xml:space="preserve"> ועד ליום </w:t>
      </w:r>
      <w:r w:rsidRPr="009E23A0">
        <w:rPr>
          <w:rFonts w:hint="cs"/>
          <w:szCs w:val="24"/>
          <w:highlight w:val="yellow"/>
          <w:rtl/>
        </w:rPr>
        <w:t>_________</w:t>
      </w:r>
      <w:r w:rsidRPr="009E23A0">
        <w:rPr>
          <w:rFonts w:hint="cs"/>
          <w:szCs w:val="24"/>
          <w:rtl/>
        </w:rPr>
        <w:t xml:space="preserve"> (להלן - "</w:t>
      </w:r>
      <w:r w:rsidRPr="009E23A0">
        <w:rPr>
          <w:rFonts w:hint="cs"/>
          <w:b/>
          <w:bCs/>
          <w:szCs w:val="24"/>
          <w:rtl/>
        </w:rPr>
        <w:t>תקופת ההסכם</w:t>
      </w:r>
      <w:r w:rsidRPr="009E23A0">
        <w:rPr>
          <w:rFonts w:hint="cs"/>
          <w:szCs w:val="24"/>
          <w:rtl/>
        </w:rPr>
        <w:t xml:space="preserve">"). למשרד בלבד שמורה האופציה להאריך הסכם זה לתקופות נוספות </w:t>
      </w:r>
      <w:r>
        <w:rPr>
          <w:rFonts w:hint="cs"/>
          <w:szCs w:val="24"/>
          <w:rtl/>
        </w:rPr>
        <w:t>עד לתקופה נוספת של 6 חודשים,</w:t>
      </w:r>
      <w:r w:rsidRPr="009E23A0">
        <w:rPr>
          <w:rFonts w:hint="cs"/>
          <w:szCs w:val="24"/>
          <w:rtl/>
        </w:rPr>
        <w:t xml:space="preserve"> ובתנאי שהוחל בביצוע הסקר תוך 60 יום מחתימת ההסכם ע"י המשרד</w:t>
      </w:r>
      <w:r>
        <w:rPr>
          <w:rFonts w:hint="cs"/>
          <w:szCs w:val="24"/>
          <w:rtl/>
        </w:rPr>
        <w:t>.</w:t>
      </w:r>
    </w:p>
    <w:p w:rsidR="00732B7C" w:rsidRPr="009E23A0" w:rsidRDefault="00732B7C" w:rsidP="00732B7C">
      <w:pPr>
        <w:ind w:left="567"/>
        <w:jc w:val="both"/>
        <w:rPr>
          <w:szCs w:val="24"/>
          <w:u w:val="single"/>
          <w:rtl/>
        </w:rPr>
      </w:pPr>
      <w:r w:rsidRPr="009E23A0">
        <w:rPr>
          <w:rFonts w:hint="cs"/>
          <w:szCs w:val="24"/>
          <w:rtl/>
        </w:rPr>
        <w:t xml:space="preserve"> </w:t>
      </w:r>
    </w:p>
    <w:p w:rsidR="00732B7C" w:rsidRPr="009E23A0" w:rsidRDefault="00732B7C" w:rsidP="00732B7C">
      <w:pPr>
        <w:ind w:left="1138"/>
        <w:jc w:val="both"/>
        <w:rPr>
          <w:szCs w:val="24"/>
          <w:u w:val="single"/>
        </w:rPr>
      </w:pPr>
    </w:p>
    <w:p w:rsidR="00732B7C" w:rsidRPr="009E23A0" w:rsidRDefault="00732B7C" w:rsidP="00732B7C">
      <w:pPr>
        <w:pStyle w:val="5"/>
        <w:keepLines w:val="0"/>
        <w:numPr>
          <w:ilvl w:val="0"/>
          <w:numId w:val="1"/>
        </w:numPr>
        <w:spacing w:before="0"/>
        <w:ind w:right="0"/>
        <w:jc w:val="both"/>
        <w:rPr>
          <w:rFonts w:cs="David"/>
          <w:b/>
          <w:bCs/>
          <w:i/>
          <w:iCs/>
          <w:color w:val="000000"/>
          <w:szCs w:val="24"/>
          <w:u w:val="single"/>
        </w:rPr>
      </w:pPr>
      <w:r w:rsidRPr="009E23A0">
        <w:rPr>
          <w:rFonts w:cs="David" w:hint="eastAsia"/>
          <w:b/>
          <w:bCs/>
          <w:szCs w:val="24"/>
          <w:u w:val="single"/>
          <w:rtl/>
        </w:rPr>
        <w:t>ערבות</w:t>
      </w:r>
    </w:p>
    <w:p w:rsidR="00732B7C" w:rsidRPr="009E23A0" w:rsidRDefault="00732B7C" w:rsidP="00732B7C">
      <w:pPr>
        <w:numPr>
          <w:ilvl w:val="1"/>
          <w:numId w:val="1"/>
        </w:numPr>
        <w:ind w:right="0"/>
        <w:jc w:val="both"/>
        <w:rPr>
          <w:szCs w:val="24"/>
          <w:u w:val="single"/>
          <w:rtl/>
        </w:rPr>
      </w:pPr>
      <w:r w:rsidRPr="009E23A0">
        <w:rPr>
          <w:rFonts w:hint="eastAsia"/>
          <w:szCs w:val="24"/>
          <w:rtl/>
        </w:rPr>
        <w:t>להבטחת</w:t>
      </w:r>
      <w:r w:rsidRPr="009E23A0">
        <w:rPr>
          <w:szCs w:val="24"/>
          <w:rtl/>
        </w:rPr>
        <w:t xml:space="preserve"> </w:t>
      </w:r>
      <w:r w:rsidRPr="009E23A0">
        <w:rPr>
          <w:rFonts w:hint="eastAsia"/>
          <w:szCs w:val="24"/>
          <w:rtl/>
        </w:rPr>
        <w:t>התחייבויותיו</w:t>
      </w:r>
      <w:r w:rsidRPr="009E23A0">
        <w:rPr>
          <w:szCs w:val="24"/>
          <w:rtl/>
        </w:rPr>
        <w:t xml:space="preserve"> </w:t>
      </w:r>
      <w:r w:rsidRPr="009E23A0">
        <w:rPr>
          <w:rFonts w:hint="eastAsia"/>
          <w:szCs w:val="24"/>
          <w:rtl/>
        </w:rPr>
        <w:t>לפי</w:t>
      </w:r>
      <w:r w:rsidRPr="009E23A0">
        <w:rPr>
          <w:szCs w:val="24"/>
          <w:rtl/>
        </w:rPr>
        <w:t xml:space="preserve"> </w:t>
      </w:r>
      <w:r w:rsidRPr="009E23A0">
        <w:rPr>
          <w:rFonts w:hint="eastAsia"/>
          <w:szCs w:val="24"/>
          <w:rtl/>
        </w:rPr>
        <w:t>חוזה</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מוסר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למשרד</w:t>
      </w:r>
      <w:r w:rsidRPr="009E23A0">
        <w:rPr>
          <w:szCs w:val="24"/>
          <w:rtl/>
        </w:rPr>
        <w:t xml:space="preserve">, </w:t>
      </w:r>
      <w:r w:rsidRPr="009E23A0">
        <w:rPr>
          <w:rFonts w:hint="eastAsia"/>
          <w:szCs w:val="24"/>
          <w:rtl/>
        </w:rPr>
        <w:t>עם</w:t>
      </w:r>
      <w:r w:rsidRPr="009E23A0">
        <w:rPr>
          <w:szCs w:val="24"/>
          <w:rtl/>
        </w:rPr>
        <w:t xml:space="preserve"> </w:t>
      </w:r>
      <w:r w:rsidRPr="009E23A0">
        <w:rPr>
          <w:rFonts w:hint="eastAsia"/>
          <w:szCs w:val="24"/>
          <w:rtl/>
        </w:rPr>
        <w:t>חתימת</w:t>
      </w:r>
      <w:r w:rsidRPr="009E23A0">
        <w:rPr>
          <w:szCs w:val="24"/>
          <w:rtl/>
        </w:rPr>
        <w:t xml:space="preserve"> </w:t>
      </w:r>
      <w:r w:rsidRPr="009E23A0">
        <w:rPr>
          <w:rFonts w:hint="eastAsia"/>
          <w:szCs w:val="24"/>
          <w:rtl/>
        </w:rPr>
        <w:t>החוזה</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בנקאית</w:t>
      </w:r>
      <w:r w:rsidRPr="009E23A0">
        <w:rPr>
          <w:szCs w:val="24"/>
          <w:rtl/>
        </w:rPr>
        <w:t xml:space="preserve"> </w:t>
      </w:r>
      <w:r w:rsidRPr="009E23A0">
        <w:rPr>
          <w:rFonts w:hint="eastAsia"/>
          <w:szCs w:val="24"/>
          <w:rtl/>
        </w:rPr>
        <w:t>או</w:t>
      </w:r>
      <w:r w:rsidRPr="009E23A0">
        <w:rPr>
          <w:szCs w:val="24"/>
          <w:rtl/>
        </w:rPr>
        <w:t xml:space="preserve"> </w:t>
      </w:r>
      <w:r w:rsidRPr="009E23A0">
        <w:rPr>
          <w:rFonts w:hint="eastAsia"/>
          <w:szCs w:val="24"/>
          <w:rtl/>
        </w:rPr>
        <w:t>ערבות</w:t>
      </w:r>
      <w:r w:rsidRPr="009E23A0">
        <w:rPr>
          <w:szCs w:val="24"/>
          <w:rtl/>
        </w:rPr>
        <w:t xml:space="preserve"> </w:t>
      </w:r>
      <w:r w:rsidRPr="009E23A0">
        <w:rPr>
          <w:rFonts w:hint="eastAsia"/>
          <w:szCs w:val="24"/>
          <w:rtl/>
        </w:rPr>
        <w:t>חבר</w:t>
      </w:r>
      <w:r w:rsidRPr="009E23A0">
        <w:rPr>
          <w:rFonts w:hint="cs"/>
          <w:szCs w:val="24"/>
          <w:rtl/>
        </w:rPr>
        <w:t>ת ביטוח בלתי מותנית שתוצא לבקשתו (שמו יופיע בבקשה) ע"ס ________ ₪ (5% מהיקפו הכספי של ההסכם בתוספת מע"מ) הערבות תהיה בתוקף לפחות 60 יום לאחר גמר תקופת ההסכם, ותוצמד למדד המחירים לצרכן (להלן: "</w:t>
      </w:r>
      <w:r w:rsidRPr="009E23A0">
        <w:rPr>
          <w:rFonts w:hint="cs"/>
          <w:b/>
          <w:bCs/>
          <w:szCs w:val="24"/>
          <w:rtl/>
        </w:rPr>
        <w:t>הערבות</w:t>
      </w:r>
      <w:r w:rsidRPr="009E23A0">
        <w:rPr>
          <w:rFonts w:hint="cs"/>
          <w:szCs w:val="24"/>
          <w:rtl/>
        </w:rPr>
        <w:t>"). מסירת הערבות תהיה תנאי מוקדם לכניסת ההתקשרות לתוקף.</w:t>
      </w:r>
    </w:p>
    <w:p w:rsidR="00732B7C" w:rsidRPr="009E23A0" w:rsidRDefault="00732B7C" w:rsidP="00732B7C">
      <w:pPr>
        <w:numPr>
          <w:ilvl w:val="1"/>
          <w:numId w:val="1"/>
        </w:numPr>
        <w:ind w:right="0"/>
        <w:jc w:val="both"/>
        <w:rPr>
          <w:szCs w:val="24"/>
        </w:rPr>
      </w:pPr>
      <w:r w:rsidRPr="009E23A0">
        <w:rPr>
          <w:rFonts w:hint="cs"/>
          <w:szCs w:val="24"/>
          <w:rtl/>
        </w:rPr>
        <w:t xml:space="preserve">אם היקף </w:t>
      </w:r>
      <w:r>
        <w:rPr>
          <w:rFonts w:hint="cs"/>
          <w:szCs w:val="24"/>
          <w:rtl/>
        </w:rPr>
        <w:t>מימון הסקר</w:t>
      </w:r>
      <w:r w:rsidRPr="009E23A0">
        <w:rPr>
          <w:rFonts w:hint="cs"/>
          <w:szCs w:val="24"/>
          <w:rtl/>
        </w:rPr>
        <w:t xml:space="preserve"> יורחב, תורחב הערבות בסכום יחסי. ה</w:t>
      </w:r>
      <w:r>
        <w:rPr>
          <w:rFonts w:hint="cs"/>
          <w:szCs w:val="24"/>
          <w:rtl/>
        </w:rPr>
        <w:t>צרכן</w:t>
      </w:r>
      <w:r w:rsidRPr="009E23A0">
        <w:rPr>
          <w:rFonts w:hint="cs"/>
          <w:szCs w:val="24"/>
          <w:rtl/>
        </w:rPr>
        <w:t xml:space="preserve"> יהיה אחראי להאריך את תוקף הערבות מעת לעת, בהתאם להארכת תקופת ההסכם. הארכת הערבות תיעשה לפחות חודש לפני תום תוקפה. לא האריך ה</w:t>
      </w:r>
      <w:r>
        <w:rPr>
          <w:rFonts w:hint="cs"/>
          <w:szCs w:val="24"/>
          <w:rtl/>
        </w:rPr>
        <w:t>צרכן</w:t>
      </w:r>
      <w:r w:rsidRPr="009E23A0">
        <w:rPr>
          <w:rFonts w:hint="cs"/>
          <w:szCs w:val="24"/>
          <w:rtl/>
        </w:rPr>
        <w:t xml:space="preserve"> את תוקף הערבות או לא הגדילה ע"פ דרישת המשרד, יהיה המשרד רשאי לחלט את הערבות ללא כל התראה מוקדמת, גם אם ה</w:t>
      </w:r>
      <w:r>
        <w:rPr>
          <w:rFonts w:hint="cs"/>
          <w:szCs w:val="24"/>
          <w:rtl/>
        </w:rPr>
        <w:t>צרכן</w:t>
      </w:r>
      <w:r w:rsidRPr="009E23A0">
        <w:rPr>
          <w:rFonts w:hint="cs"/>
          <w:szCs w:val="24"/>
          <w:rtl/>
        </w:rPr>
        <w:t xml:space="preserve"> מילא אחר יתר חיוביו. </w:t>
      </w:r>
    </w:p>
    <w:p w:rsidR="00732B7C" w:rsidRPr="009E23A0" w:rsidRDefault="00732B7C" w:rsidP="00732B7C">
      <w:pPr>
        <w:numPr>
          <w:ilvl w:val="1"/>
          <w:numId w:val="1"/>
        </w:numPr>
        <w:ind w:right="0"/>
        <w:jc w:val="both"/>
        <w:rPr>
          <w:szCs w:val="24"/>
        </w:rPr>
      </w:pPr>
      <w:r w:rsidRPr="009E23A0">
        <w:rPr>
          <w:rFonts w:hint="cs"/>
          <w:szCs w:val="24"/>
          <w:rtl/>
        </w:rPr>
        <w:t>בכל מקרה שבו לדעת המשרד הפר ה</w:t>
      </w:r>
      <w:r>
        <w:rPr>
          <w:rFonts w:hint="cs"/>
          <w:szCs w:val="24"/>
          <w:rtl/>
        </w:rPr>
        <w:t>צרכן</w:t>
      </w:r>
      <w:r w:rsidRPr="009E23A0">
        <w:rPr>
          <w:rFonts w:hint="cs"/>
          <w:szCs w:val="24"/>
          <w:rtl/>
        </w:rPr>
        <w:t xml:space="preserve"> ו/או לא קיים תנאי  מתנאי הסכם זה ו/או לא תיקן המעוות עפ"י דרישת המשרד, ו/או בכל מקרה בו לא עמד ה</w:t>
      </w:r>
      <w:r>
        <w:rPr>
          <w:rFonts w:hint="cs"/>
          <w:szCs w:val="24"/>
          <w:rtl/>
        </w:rPr>
        <w:t>צרכן</w:t>
      </w:r>
      <w:r w:rsidRPr="009E23A0">
        <w:rPr>
          <w:rFonts w:hint="cs"/>
          <w:szCs w:val="24"/>
          <w:rtl/>
        </w:rPr>
        <w:t xml:space="preserve"> בהתחייבויותיו ו/או שהמשרד עשה שימוש בזכויותיו להוצאות הסכומים שה</w:t>
      </w:r>
      <w:r>
        <w:rPr>
          <w:rFonts w:hint="cs"/>
          <w:szCs w:val="24"/>
          <w:rtl/>
        </w:rPr>
        <w:t>צרכן</w:t>
      </w:r>
      <w:r w:rsidRPr="009E23A0">
        <w:rPr>
          <w:rFonts w:hint="cs"/>
          <w:szCs w:val="24"/>
          <w:rtl/>
        </w:rPr>
        <w:t xml:space="preserve"> חייב בהם על פי החוזה, יהא המשרד זכאי לממש את הערבות, כולה או מקצתה.</w:t>
      </w:r>
    </w:p>
    <w:p w:rsidR="00732B7C" w:rsidRPr="009E23A0" w:rsidRDefault="00732B7C" w:rsidP="00732B7C">
      <w:pPr>
        <w:numPr>
          <w:ilvl w:val="1"/>
          <w:numId w:val="1"/>
        </w:numPr>
        <w:ind w:right="0"/>
        <w:jc w:val="both"/>
        <w:rPr>
          <w:szCs w:val="24"/>
          <w:rtl/>
        </w:rPr>
      </w:pPr>
      <w:r w:rsidRPr="009E23A0">
        <w:rPr>
          <w:rFonts w:hint="cs"/>
          <w:szCs w:val="24"/>
          <w:rtl/>
        </w:rPr>
        <w:t>הערבות תהיה ניתנת לחילוט ע"י המשרד גם לצורך גביית תשלום פיצויים למשרד עקב הפרת ההסכם ע"י ה</w:t>
      </w:r>
      <w:r>
        <w:rPr>
          <w:rFonts w:hint="cs"/>
          <w:szCs w:val="24"/>
          <w:rtl/>
        </w:rPr>
        <w:t>צרכן</w:t>
      </w:r>
      <w:r w:rsidRPr="009E23A0">
        <w:rPr>
          <w:rFonts w:hint="cs"/>
          <w:szCs w:val="24"/>
          <w:rtl/>
        </w:rPr>
        <w:t>, או לצורך כל תשלום אחר המגיע למשרד מה</w:t>
      </w:r>
      <w:r>
        <w:rPr>
          <w:rFonts w:hint="cs"/>
          <w:szCs w:val="24"/>
          <w:rtl/>
        </w:rPr>
        <w:t>צרכן</w:t>
      </w:r>
      <w:r w:rsidRPr="009E23A0">
        <w:rPr>
          <w:rFonts w:hint="cs"/>
          <w:szCs w:val="24"/>
          <w:rtl/>
        </w:rPr>
        <w:t xml:space="preserve"> או התנהגות שלא בתום לב של ה</w:t>
      </w:r>
      <w:r>
        <w:rPr>
          <w:rFonts w:hint="cs"/>
          <w:szCs w:val="24"/>
          <w:rtl/>
        </w:rPr>
        <w:t>צרכן</w:t>
      </w:r>
      <w:r w:rsidRPr="009E23A0">
        <w:rPr>
          <w:rFonts w:hint="cs"/>
          <w:szCs w:val="24"/>
          <w:rtl/>
        </w:rPr>
        <w:t>.</w:t>
      </w:r>
    </w:p>
    <w:p w:rsidR="00732B7C" w:rsidRPr="009E23A0" w:rsidRDefault="00732B7C" w:rsidP="00732B7C">
      <w:pPr>
        <w:numPr>
          <w:ilvl w:val="1"/>
          <w:numId w:val="1"/>
        </w:numPr>
        <w:ind w:right="0"/>
        <w:jc w:val="both"/>
        <w:rPr>
          <w:szCs w:val="24"/>
        </w:rPr>
      </w:pPr>
      <w:r w:rsidRPr="009E23A0">
        <w:rPr>
          <w:rFonts w:hint="cs"/>
          <w:szCs w:val="24"/>
          <w:rtl/>
        </w:rPr>
        <w:t>אין בגובה הערבות לשמש כל הגבלה או תקרה להתחייבויותיו של ה</w:t>
      </w:r>
      <w:r>
        <w:rPr>
          <w:rFonts w:hint="cs"/>
          <w:szCs w:val="24"/>
          <w:rtl/>
        </w:rPr>
        <w:t>צרכן</w:t>
      </w:r>
      <w:r w:rsidRPr="009E23A0">
        <w:rPr>
          <w:rFonts w:hint="cs"/>
          <w:szCs w:val="24"/>
          <w:rtl/>
        </w:rPr>
        <w:t>. נוסח הערבות יהיה בהתאם להוראות החשב הכללי והיא תיחתם על ידי מורשי חתימה מטעם הבנק. עלויות הערבות יחולו על ה</w:t>
      </w:r>
      <w:r>
        <w:rPr>
          <w:rFonts w:hint="cs"/>
          <w:szCs w:val="24"/>
          <w:rtl/>
        </w:rPr>
        <w:t>צרכן</w:t>
      </w:r>
      <w:r w:rsidRPr="009E23A0">
        <w:rPr>
          <w:rFonts w:hint="cs"/>
          <w:szCs w:val="24"/>
          <w:rtl/>
        </w:rPr>
        <w:t xml:space="preserve"> בלבד.</w:t>
      </w:r>
    </w:p>
    <w:p w:rsidR="00732B7C" w:rsidRPr="009E23A0" w:rsidRDefault="00732B7C" w:rsidP="00732B7C">
      <w:pPr>
        <w:numPr>
          <w:ilvl w:val="1"/>
          <w:numId w:val="1"/>
        </w:numPr>
        <w:ind w:right="0"/>
        <w:jc w:val="both"/>
        <w:rPr>
          <w:szCs w:val="24"/>
        </w:rPr>
      </w:pPr>
      <w:r w:rsidRPr="009E23A0">
        <w:rPr>
          <w:rFonts w:hint="cs"/>
          <w:szCs w:val="24"/>
          <w:rtl/>
        </w:rPr>
        <w:t>חילט המשרד את הערבות, והסכם זה לא בוטל או הופסק, יהיה על ה</w:t>
      </w:r>
      <w:r>
        <w:rPr>
          <w:rFonts w:hint="cs"/>
          <w:szCs w:val="24"/>
          <w:rtl/>
        </w:rPr>
        <w:t>צרכן</w:t>
      </w:r>
      <w:r w:rsidRPr="009E23A0">
        <w:rPr>
          <w:rFonts w:hint="cs"/>
          <w:szCs w:val="24"/>
          <w:rtl/>
        </w:rPr>
        <w:t xml:space="preserve"> לדאוג על חשבונו לערבות חדשה בסכום דומה.</w:t>
      </w:r>
    </w:p>
    <w:p w:rsidR="00732B7C" w:rsidRPr="009E23A0" w:rsidRDefault="00732B7C" w:rsidP="00732B7C">
      <w:pPr>
        <w:ind w:left="567"/>
        <w:jc w:val="both"/>
        <w:rPr>
          <w:szCs w:val="24"/>
          <w:rtl/>
        </w:rPr>
      </w:pPr>
    </w:p>
    <w:p w:rsidR="00732B7C" w:rsidRDefault="00732B7C" w:rsidP="00732B7C">
      <w:pPr>
        <w:numPr>
          <w:ilvl w:val="0"/>
          <w:numId w:val="1"/>
        </w:numPr>
        <w:ind w:right="0"/>
        <w:rPr>
          <w:b/>
          <w:bCs/>
          <w:szCs w:val="24"/>
          <w:u w:val="single"/>
        </w:rPr>
      </w:pPr>
      <w:r w:rsidRPr="009E23A0">
        <w:rPr>
          <w:rFonts w:hint="cs"/>
          <w:b/>
          <w:bCs/>
          <w:szCs w:val="24"/>
          <w:u w:val="single"/>
          <w:rtl/>
        </w:rPr>
        <w:t>התחייבויות והצהרות ה</w:t>
      </w:r>
      <w:r>
        <w:rPr>
          <w:rFonts w:hint="cs"/>
          <w:b/>
          <w:bCs/>
          <w:szCs w:val="24"/>
          <w:u w:val="single"/>
          <w:rtl/>
        </w:rPr>
        <w:t>צרכן</w:t>
      </w:r>
    </w:p>
    <w:p w:rsidR="00732B7C" w:rsidRPr="009E23A0" w:rsidRDefault="00732B7C" w:rsidP="00732B7C">
      <w:pPr>
        <w:ind w:left="567" w:right="567"/>
        <w:rPr>
          <w:b/>
          <w:bCs/>
          <w:szCs w:val="24"/>
          <w:u w:val="single"/>
        </w:rPr>
      </w:pPr>
    </w:p>
    <w:p w:rsidR="00732B7C" w:rsidRPr="009E23A0" w:rsidRDefault="00732B7C" w:rsidP="00732B7C">
      <w:pPr>
        <w:ind w:left="567"/>
        <w:rPr>
          <w:szCs w:val="24"/>
          <w:rtl/>
        </w:rPr>
      </w:pPr>
      <w:r w:rsidRPr="009E23A0">
        <w:rPr>
          <w:rFonts w:hint="cs"/>
          <w:szCs w:val="24"/>
          <w:rtl/>
        </w:rPr>
        <w:t>ה</w:t>
      </w:r>
      <w:r>
        <w:rPr>
          <w:rFonts w:hint="cs"/>
          <w:szCs w:val="24"/>
          <w:rtl/>
        </w:rPr>
        <w:t>צרכן</w:t>
      </w:r>
      <w:r w:rsidRPr="009E23A0">
        <w:rPr>
          <w:rFonts w:hint="cs"/>
          <w:szCs w:val="24"/>
          <w:rtl/>
        </w:rPr>
        <w:t xml:space="preserve"> מצהיר ומתחייב בזאת כדלקמן:</w:t>
      </w:r>
    </w:p>
    <w:p w:rsidR="00732B7C" w:rsidRPr="009E23A0" w:rsidRDefault="00732B7C" w:rsidP="00732B7C">
      <w:pPr>
        <w:numPr>
          <w:ilvl w:val="1"/>
          <w:numId w:val="1"/>
        </w:numPr>
        <w:ind w:right="0"/>
        <w:jc w:val="both"/>
        <w:rPr>
          <w:szCs w:val="24"/>
          <w:rtl/>
        </w:rPr>
      </w:pPr>
      <w:r>
        <w:rPr>
          <w:rFonts w:hint="cs"/>
          <w:szCs w:val="24"/>
          <w:rtl/>
        </w:rPr>
        <w:t>בכוונתו</w:t>
      </w:r>
      <w:r w:rsidRPr="009E23A0">
        <w:rPr>
          <w:rFonts w:hint="cs"/>
          <w:szCs w:val="24"/>
          <w:rtl/>
        </w:rPr>
        <w:t xml:space="preserve"> </w:t>
      </w:r>
      <w:r>
        <w:rPr>
          <w:rFonts w:hint="cs"/>
          <w:szCs w:val="24"/>
          <w:rtl/>
        </w:rPr>
        <w:t>ו</w:t>
      </w:r>
      <w:r w:rsidRPr="009E23A0">
        <w:rPr>
          <w:rFonts w:hint="cs"/>
          <w:szCs w:val="24"/>
          <w:rtl/>
        </w:rPr>
        <w:t>באפשרותו הטכנית והמקצועית למלא אחר תנאי הסכם זה וכי לא קיימת כל  מניעה על פי כל דין ו/או הסכם ו/או אחרת להתקשרותו בהסכם זה.</w:t>
      </w:r>
    </w:p>
    <w:p w:rsidR="00732B7C" w:rsidRPr="007A63E8" w:rsidRDefault="00732B7C" w:rsidP="00732B7C">
      <w:pPr>
        <w:numPr>
          <w:ilvl w:val="1"/>
          <w:numId w:val="1"/>
        </w:numPr>
        <w:ind w:right="0"/>
        <w:jc w:val="both"/>
        <w:rPr>
          <w:szCs w:val="24"/>
        </w:rPr>
      </w:pPr>
      <w:r w:rsidRPr="007A63E8">
        <w:rPr>
          <w:rFonts w:ascii="Arial" w:hAnsi="Arial" w:hint="cs"/>
          <w:szCs w:val="24"/>
          <w:rtl/>
        </w:rPr>
        <w:t>לעמוד ב</w:t>
      </w:r>
      <w:r w:rsidRPr="007A63E8">
        <w:rPr>
          <w:rFonts w:ascii="Arial" w:hAnsi="Arial"/>
          <w:szCs w:val="24"/>
          <w:rtl/>
        </w:rPr>
        <w:t xml:space="preserve">לוחות הזמנים </w:t>
      </w:r>
      <w:r w:rsidRPr="007A63E8">
        <w:rPr>
          <w:rFonts w:ascii="Arial" w:hAnsi="Arial" w:hint="cs"/>
          <w:szCs w:val="24"/>
          <w:rtl/>
        </w:rPr>
        <w:t>המ</w:t>
      </w:r>
      <w:r>
        <w:rPr>
          <w:rFonts w:ascii="Arial" w:hAnsi="Arial" w:hint="eastAsia"/>
          <w:szCs w:val="24"/>
          <w:rtl/>
        </w:rPr>
        <w:t>פורטים</w:t>
      </w:r>
      <w:r>
        <w:rPr>
          <w:rFonts w:ascii="Arial" w:hAnsi="Arial"/>
          <w:szCs w:val="24"/>
          <w:rtl/>
        </w:rPr>
        <w:t xml:space="preserve"> </w:t>
      </w:r>
      <w:r>
        <w:rPr>
          <w:rFonts w:ascii="Arial" w:hAnsi="Arial" w:hint="eastAsia"/>
          <w:szCs w:val="24"/>
          <w:rtl/>
        </w:rPr>
        <w:t>בהסכם</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ונספחיו</w:t>
      </w:r>
      <w:r>
        <w:rPr>
          <w:rFonts w:ascii="Arial" w:hAnsi="Arial"/>
          <w:szCs w:val="24"/>
          <w:rtl/>
        </w:rPr>
        <w:t xml:space="preserve">.  אי עמידה בלוח הזמנים תהווה עילה לביטול ההסכם. </w:t>
      </w:r>
    </w:p>
    <w:p w:rsidR="00732B7C" w:rsidRPr="009E23A0" w:rsidRDefault="00732B7C" w:rsidP="00732B7C">
      <w:pPr>
        <w:numPr>
          <w:ilvl w:val="1"/>
          <w:numId w:val="1"/>
        </w:numPr>
        <w:ind w:right="0"/>
        <w:jc w:val="both"/>
        <w:rPr>
          <w:szCs w:val="24"/>
        </w:rPr>
      </w:pPr>
      <w:r>
        <w:rPr>
          <w:rFonts w:hint="eastAsia"/>
          <w:szCs w:val="24"/>
          <w:rtl/>
        </w:rPr>
        <w:t>לתקן</w:t>
      </w:r>
      <w:r>
        <w:rPr>
          <w:szCs w:val="24"/>
          <w:rtl/>
        </w:rPr>
        <w:t xml:space="preserve"> </w:t>
      </w:r>
      <w:r>
        <w:rPr>
          <w:rFonts w:hint="eastAsia"/>
          <w:szCs w:val="24"/>
          <w:rtl/>
        </w:rPr>
        <w:t>כל</w:t>
      </w:r>
      <w:r>
        <w:rPr>
          <w:szCs w:val="24"/>
          <w:rtl/>
        </w:rPr>
        <w:t xml:space="preserve"> </w:t>
      </w:r>
      <w:r>
        <w:rPr>
          <w:rFonts w:hint="eastAsia"/>
          <w:szCs w:val="24"/>
          <w:rtl/>
        </w:rPr>
        <w:t>הפרה</w:t>
      </w:r>
      <w:r>
        <w:rPr>
          <w:szCs w:val="24"/>
          <w:rtl/>
        </w:rPr>
        <w:t xml:space="preserve"> </w:t>
      </w:r>
      <w:r>
        <w:rPr>
          <w:rFonts w:hint="eastAsia"/>
          <w:szCs w:val="24"/>
          <w:rtl/>
        </w:rPr>
        <w:t>של</w:t>
      </w:r>
      <w:r>
        <w:rPr>
          <w:szCs w:val="24"/>
          <w:rtl/>
        </w:rPr>
        <w:t xml:space="preserve"> </w:t>
      </w:r>
      <w:r>
        <w:rPr>
          <w:rFonts w:hint="eastAsia"/>
          <w:szCs w:val="24"/>
          <w:rtl/>
        </w:rPr>
        <w:t>תנאי</w:t>
      </w:r>
      <w:r>
        <w:rPr>
          <w:szCs w:val="24"/>
          <w:rtl/>
        </w:rPr>
        <w:t xml:space="preserve"> </w:t>
      </w:r>
      <w:r>
        <w:rPr>
          <w:rFonts w:hint="eastAsia"/>
          <w:szCs w:val="24"/>
          <w:rtl/>
        </w:rPr>
        <w:t>מתנאי</w:t>
      </w:r>
      <w:r>
        <w:rPr>
          <w:szCs w:val="24"/>
          <w:rtl/>
        </w:rPr>
        <w:t xml:space="preserve"> </w:t>
      </w:r>
      <w:r>
        <w:rPr>
          <w:rFonts w:hint="eastAsia"/>
          <w:szCs w:val="24"/>
          <w:rtl/>
        </w:rPr>
        <w:t>ה</w:t>
      </w:r>
      <w:r w:rsidRPr="009E23A0">
        <w:rPr>
          <w:rFonts w:hint="cs"/>
          <w:szCs w:val="24"/>
          <w:rtl/>
        </w:rPr>
        <w:t>סכם זה תוך 7 ימי עבודה מיום מסירת הודעה בכתב ע"י המשרד על ההפרה כאמור.</w:t>
      </w:r>
    </w:p>
    <w:p w:rsidR="00732B7C" w:rsidRPr="009E23A0" w:rsidRDefault="00732B7C" w:rsidP="00732B7C">
      <w:pPr>
        <w:numPr>
          <w:ilvl w:val="1"/>
          <w:numId w:val="1"/>
        </w:numPr>
        <w:ind w:right="0"/>
        <w:jc w:val="both"/>
        <w:rPr>
          <w:szCs w:val="24"/>
        </w:rPr>
      </w:pPr>
      <w:r>
        <w:rPr>
          <w:rFonts w:hint="cs"/>
          <w:szCs w:val="24"/>
          <w:rtl/>
        </w:rPr>
        <w:t>דיווחים</w:t>
      </w:r>
      <w:r w:rsidRPr="009E23A0">
        <w:rPr>
          <w:rFonts w:hint="cs"/>
          <w:szCs w:val="24"/>
          <w:rtl/>
        </w:rPr>
        <w:t xml:space="preserve"> </w:t>
      </w:r>
      <w:r>
        <w:rPr>
          <w:rFonts w:hint="cs"/>
          <w:szCs w:val="24"/>
          <w:rtl/>
        </w:rPr>
        <w:t>ע</w:t>
      </w:r>
      <w:r w:rsidRPr="009E23A0">
        <w:rPr>
          <w:rFonts w:hint="cs"/>
          <w:szCs w:val="24"/>
          <w:rtl/>
        </w:rPr>
        <w:t>ל</w:t>
      </w:r>
      <w:r>
        <w:rPr>
          <w:rFonts w:hint="cs"/>
          <w:szCs w:val="24"/>
          <w:rtl/>
        </w:rPr>
        <w:t xml:space="preserve"> ביצוע וקיום האמור בהסכם</w:t>
      </w:r>
      <w:r w:rsidRPr="009E23A0">
        <w:rPr>
          <w:rFonts w:hint="cs"/>
          <w:szCs w:val="24"/>
          <w:rtl/>
        </w:rPr>
        <w:t xml:space="preserve"> יימסרו למשרד במדיה מגנטית ובכל דרך אחרת שידרוש המשרד.</w:t>
      </w:r>
    </w:p>
    <w:p w:rsidR="00732B7C" w:rsidRPr="009E23A0" w:rsidRDefault="00732B7C" w:rsidP="00732B7C">
      <w:pPr>
        <w:numPr>
          <w:ilvl w:val="1"/>
          <w:numId w:val="1"/>
        </w:numPr>
        <w:ind w:right="0"/>
        <w:jc w:val="both"/>
        <w:rPr>
          <w:szCs w:val="24"/>
        </w:rPr>
      </w:pPr>
      <w:r w:rsidRPr="009E23A0">
        <w:rPr>
          <w:rFonts w:hint="cs"/>
          <w:szCs w:val="24"/>
          <w:rtl/>
        </w:rPr>
        <w:t xml:space="preserve">לעשות את כל ההכנות הדרושות והסידורים שיהיו נחוצים </w:t>
      </w:r>
      <w:r>
        <w:rPr>
          <w:rFonts w:hint="cs"/>
          <w:szCs w:val="24"/>
          <w:rtl/>
        </w:rPr>
        <w:t xml:space="preserve"> לשם ביצוע הסקר ויישומו</w:t>
      </w:r>
      <w:r w:rsidRPr="009E23A0">
        <w:rPr>
          <w:rFonts w:hint="cs"/>
          <w:szCs w:val="24"/>
          <w:rtl/>
        </w:rPr>
        <w:t xml:space="preserve"> בהתאם להסכם זה.</w:t>
      </w:r>
    </w:p>
    <w:p w:rsidR="00732B7C" w:rsidRPr="009E23A0" w:rsidRDefault="00732B7C" w:rsidP="00732B7C">
      <w:pPr>
        <w:numPr>
          <w:ilvl w:val="1"/>
          <w:numId w:val="1"/>
        </w:numPr>
        <w:ind w:right="0"/>
        <w:jc w:val="both"/>
        <w:rPr>
          <w:szCs w:val="24"/>
          <w:rtl/>
        </w:rPr>
      </w:pPr>
      <w:r w:rsidRPr="009E23A0">
        <w:rPr>
          <w:rFonts w:hint="cs"/>
          <w:szCs w:val="24"/>
          <w:rtl/>
        </w:rPr>
        <w:t>לעשות כל דבר הנדרש והסביר ש</w:t>
      </w:r>
      <w:r>
        <w:rPr>
          <w:rFonts w:hint="cs"/>
          <w:szCs w:val="24"/>
          <w:rtl/>
        </w:rPr>
        <w:t>צרכן</w:t>
      </w:r>
      <w:r w:rsidRPr="009E23A0">
        <w:rPr>
          <w:rFonts w:hint="cs"/>
          <w:szCs w:val="24"/>
          <w:rtl/>
        </w:rPr>
        <w:t xml:space="preserve"> </w:t>
      </w:r>
      <w:r>
        <w:rPr>
          <w:rFonts w:hint="cs"/>
          <w:szCs w:val="24"/>
          <w:rtl/>
        </w:rPr>
        <w:t>סביר</w:t>
      </w:r>
      <w:r w:rsidRPr="009E23A0">
        <w:rPr>
          <w:rFonts w:hint="cs"/>
          <w:szCs w:val="24"/>
          <w:rtl/>
        </w:rPr>
        <w:t xml:space="preserve"> היה עושה לצורך </w:t>
      </w:r>
      <w:r>
        <w:rPr>
          <w:rFonts w:hint="cs"/>
          <w:szCs w:val="24"/>
          <w:rtl/>
        </w:rPr>
        <w:t>ביצוע הסקר ויישומו,</w:t>
      </w:r>
      <w:r w:rsidRPr="009E23A0">
        <w:rPr>
          <w:rFonts w:hint="cs"/>
          <w:szCs w:val="24"/>
          <w:rtl/>
        </w:rPr>
        <w:t xml:space="preserve"> בהתאם להסכם זה.</w:t>
      </w:r>
    </w:p>
    <w:p w:rsidR="00732B7C" w:rsidRPr="009E23A0" w:rsidRDefault="00732B7C" w:rsidP="00732B7C">
      <w:pPr>
        <w:ind w:left="1134" w:right="567"/>
        <w:jc w:val="both"/>
        <w:rPr>
          <w:szCs w:val="24"/>
        </w:rPr>
      </w:pPr>
    </w:p>
    <w:p w:rsidR="00732B7C" w:rsidRPr="009E23A0" w:rsidRDefault="00732B7C" w:rsidP="00732B7C">
      <w:pPr>
        <w:ind w:left="567" w:right="567"/>
        <w:jc w:val="both"/>
        <w:rPr>
          <w:szCs w:val="24"/>
          <w:u w:val="single"/>
        </w:rPr>
      </w:pPr>
    </w:p>
    <w:p w:rsidR="00732B7C" w:rsidRDefault="00732B7C" w:rsidP="00732B7C">
      <w:pPr>
        <w:numPr>
          <w:ilvl w:val="0"/>
          <w:numId w:val="1"/>
        </w:numPr>
        <w:jc w:val="both"/>
        <w:rPr>
          <w:szCs w:val="24"/>
        </w:rPr>
      </w:pPr>
      <w:r w:rsidRPr="009E23A0">
        <w:rPr>
          <w:rFonts w:hint="cs"/>
          <w:b/>
          <w:bCs/>
          <w:szCs w:val="24"/>
          <w:u w:val="single"/>
          <w:rtl/>
        </w:rPr>
        <w:t>תמורה ותנאי תשלום</w:t>
      </w:r>
      <w:r w:rsidRPr="009E23A0">
        <w:rPr>
          <w:rFonts w:hint="cs"/>
          <w:szCs w:val="24"/>
          <w:rtl/>
        </w:rPr>
        <w:t xml:space="preserve"> </w:t>
      </w:r>
    </w:p>
    <w:p w:rsidR="00732B7C" w:rsidRPr="009E23A0" w:rsidRDefault="00732B7C" w:rsidP="00732B7C">
      <w:pPr>
        <w:ind w:left="567" w:right="567"/>
        <w:jc w:val="both"/>
        <w:rPr>
          <w:szCs w:val="24"/>
          <w:rtl/>
        </w:rPr>
      </w:pPr>
    </w:p>
    <w:p w:rsidR="00732B7C" w:rsidRPr="00394591" w:rsidRDefault="00732B7C" w:rsidP="00732B7C">
      <w:pPr>
        <w:numPr>
          <w:ilvl w:val="1"/>
          <w:numId w:val="1"/>
        </w:numPr>
        <w:ind w:right="0"/>
        <w:jc w:val="both"/>
        <w:rPr>
          <w:b/>
          <w:bCs/>
          <w:szCs w:val="24"/>
        </w:rPr>
      </w:pPr>
      <w:r w:rsidRPr="00394591">
        <w:rPr>
          <w:rFonts w:hint="cs"/>
          <w:szCs w:val="24"/>
          <w:rtl/>
        </w:rPr>
        <w:lastRenderedPageBreak/>
        <w:t xml:space="preserve">עבור השתתפות המשרד במימון ביצוע הסקר על פי הסכם זה, ישלם המשרד לצרכן סך של  </w:t>
      </w:r>
      <w:r w:rsidRPr="00394591">
        <w:rPr>
          <w:szCs w:val="24"/>
          <w:rtl/>
        </w:rPr>
        <w:t>____________</w:t>
      </w:r>
      <w:r w:rsidRPr="00394591">
        <w:rPr>
          <w:rFonts w:hint="cs"/>
          <w:szCs w:val="24"/>
          <w:rtl/>
        </w:rPr>
        <w:t xml:space="preserve"> ש"ח בהתאם לתוכנית שהוגשה ע"י הצרכן והמצ"ב </w:t>
      </w:r>
      <w:r w:rsidRPr="00394591">
        <w:rPr>
          <w:rFonts w:hint="eastAsia"/>
          <w:szCs w:val="24"/>
          <w:rtl/>
        </w:rPr>
        <w:t>כנספח</w:t>
      </w:r>
      <w:r w:rsidRPr="00394591">
        <w:rPr>
          <w:szCs w:val="24"/>
          <w:rtl/>
        </w:rPr>
        <w:t xml:space="preserve"> </w:t>
      </w:r>
      <w:r w:rsidRPr="00394591">
        <w:rPr>
          <w:rFonts w:hint="eastAsia"/>
          <w:szCs w:val="24"/>
          <w:rtl/>
        </w:rPr>
        <w:t>ג</w:t>
      </w:r>
      <w:r w:rsidRPr="00394591">
        <w:rPr>
          <w:szCs w:val="24"/>
          <w:rtl/>
        </w:rPr>
        <w:t>'.</w:t>
      </w:r>
      <w:r w:rsidRPr="00394591">
        <w:rPr>
          <w:rFonts w:hint="cs"/>
          <w:szCs w:val="24"/>
          <w:rtl/>
        </w:rPr>
        <w:t xml:space="preserve">  </w:t>
      </w:r>
      <w:r w:rsidRPr="00394591">
        <w:rPr>
          <w:rFonts w:hint="cs"/>
          <w:b/>
          <w:bCs/>
          <w:szCs w:val="24"/>
          <w:rtl/>
        </w:rPr>
        <w:t xml:space="preserve"> </w:t>
      </w:r>
    </w:p>
    <w:p w:rsidR="00732B7C" w:rsidRPr="00394591" w:rsidRDefault="00732B7C" w:rsidP="00732B7C">
      <w:pPr>
        <w:ind w:left="567" w:right="567"/>
        <w:jc w:val="both"/>
        <w:rPr>
          <w:b/>
          <w:bCs/>
          <w:szCs w:val="24"/>
          <w:rtl/>
        </w:rPr>
      </w:pPr>
    </w:p>
    <w:p w:rsidR="00732B7C" w:rsidRPr="00394591" w:rsidRDefault="00732B7C" w:rsidP="00732B7C">
      <w:pPr>
        <w:ind w:left="567" w:right="567"/>
        <w:jc w:val="both"/>
        <w:rPr>
          <w:b/>
          <w:bCs/>
          <w:szCs w:val="24"/>
          <w:u w:val="single"/>
        </w:rPr>
      </w:pPr>
      <w:r w:rsidRPr="00394591">
        <w:rPr>
          <w:rFonts w:hint="cs"/>
          <w:b/>
          <w:bCs/>
          <w:szCs w:val="24"/>
          <w:u w:val="single"/>
          <w:rtl/>
        </w:rPr>
        <w:t>אבני דרך לתשלום:</w:t>
      </w:r>
    </w:p>
    <w:p w:rsidR="00732B7C" w:rsidRPr="00394591" w:rsidRDefault="00732B7C" w:rsidP="00732B7C">
      <w:pPr>
        <w:pStyle w:val="ad"/>
        <w:numPr>
          <w:ilvl w:val="0"/>
          <w:numId w:val="16"/>
        </w:numPr>
        <w:contextualSpacing/>
        <w:jc w:val="both"/>
        <w:rPr>
          <w:szCs w:val="24"/>
        </w:rPr>
      </w:pPr>
      <w:r w:rsidRPr="00394591">
        <w:rPr>
          <w:rFonts w:hint="cs"/>
          <w:szCs w:val="24"/>
          <w:rtl/>
        </w:rPr>
        <w:t xml:space="preserve">תוצר לפי 1(א') למפרט </w:t>
      </w:r>
      <w:r w:rsidRPr="00394591">
        <w:rPr>
          <w:szCs w:val="24"/>
          <w:rtl/>
        </w:rPr>
        <w:t>–</w:t>
      </w:r>
      <w:proofErr w:type="spellStart"/>
      <w:r w:rsidRPr="00394591">
        <w:rPr>
          <w:rFonts w:hint="cs"/>
          <w:szCs w:val="24"/>
          <w:rtl/>
        </w:rPr>
        <w:t>25</w:t>
      </w:r>
      <w:proofErr w:type="spellEnd"/>
      <w:r w:rsidRPr="00394591">
        <w:rPr>
          <w:rFonts w:hint="cs"/>
          <w:szCs w:val="24"/>
          <w:rtl/>
        </w:rPr>
        <w:t>%.</w:t>
      </w:r>
    </w:p>
    <w:p w:rsidR="00732B7C" w:rsidRPr="00394591" w:rsidRDefault="00732B7C" w:rsidP="00732B7C">
      <w:pPr>
        <w:pStyle w:val="ad"/>
        <w:numPr>
          <w:ilvl w:val="0"/>
          <w:numId w:val="16"/>
        </w:numPr>
        <w:contextualSpacing/>
        <w:jc w:val="both"/>
        <w:rPr>
          <w:szCs w:val="24"/>
        </w:rPr>
      </w:pPr>
      <w:r w:rsidRPr="00394591">
        <w:rPr>
          <w:rFonts w:hint="cs"/>
          <w:szCs w:val="24"/>
          <w:rtl/>
        </w:rPr>
        <w:t xml:space="preserve">תוצר לפי 1 (ב') למפרט </w:t>
      </w:r>
      <w:r w:rsidRPr="00394591">
        <w:rPr>
          <w:szCs w:val="24"/>
          <w:rtl/>
        </w:rPr>
        <w:t>–</w:t>
      </w:r>
      <w:r w:rsidRPr="00394591">
        <w:rPr>
          <w:rFonts w:hint="cs"/>
          <w:szCs w:val="24"/>
          <w:rtl/>
        </w:rPr>
        <w:t xml:space="preserve"> 25%.</w:t>
      </w:r>
    </w:p>
    <w:p w:rsidR="00732B7C" w:rsidRPr="00394591" w:rsidRDefault="00732B7C" w:rsidP="00732B7C">
      <w:pPr>
        <w:pStyle w:val="ad"/>
        <w:numPr>
          <w:ilvl w:val="0"/>
          <w:numId w:val="16"/>
        </w:numPr>
        <w:contextualSpacing/>
        <w:jc w:val="both"/>
        <w:rPr>
          <w:szCs w:val="24"/>
        </w:rPr>
      </w:pPr>
      <w:r w:rsidRPr="00394591">
        <w:rPr>
          <w:rFonts w:hint="cs"/>
          <w:szCs w:val="24"/>
          <w:rtl/>
        </w:rPr>
        <w:t xml:space="preserve">תום ביצוע הפעולות לחיסכון באנרגיה על פי התוכנית </w:t>
      </w:r>
      <w:r w:rsidRPr="00394591">
        <w:rPr>
          <w:szCs w:val="24"/>
          <w:rtl/>
        </w:rPr>
        <w:t>–</w:t>
      </w:r>
      <w:proofErr w:type="spellStart"/>
      <w:r w:rsidRPr="00394591">
        <w:rPr>
          <w:rFonts w:hint="cs"/>
          <w:szCs w:val="24"/>
          <w:rtl/>
        </w:rPr>
        <w:t>50</w:t>
      </w:r>
      <w:proofErr w:type="spellEnd"/>
      <w:r w:rsidRPr="00394591">
        <w:rPr>
          <w:rFonts w:hint="cs"/>
          <w:szCs w:val="24"/>
          <w:rtl/>
        </w:rPr>
        <w:t>%.</w:t>
      </w:r>
    </w:p>
    <w:p w:rsidR="00732B7C" w:rsidRPr="00394591" w:rsidRDefault="00732B7C" w:rsidP="00732B7C">
      <w:pPr>
        <w:pStyle w:val="ad"/>
        <w:numPr>
          <w:ilvl w:val="0"/>
          <w:numId w:val="16"/>
        </w:numPr>
        <w:contextualSpacing/>
        <w:jc w:val="both"/>
        <w:rPr>
          <w:rFonts w:ascii="Arial" w:hAnsi="Arial"/>
          <w:szCs w:val="24"/>
        </w:rPr>
      </w:pPr>
      <w:r w:rsidRPr="00394591">
        <w:rPr>
          <w:rFonts w:hint="cs"/>
          <w:szCs w:val="24"/>
          <w:rtl/>
        </w:rPr>
        <w:t xml:space="preserve">המשרד יהא רשאי לשלם לזוכה מקדמה של עד 20% מהתשלום, עם חתימת ההסכם, </w:t>
      </w:r>
      <w:r w:rsidRPr="00394591">
        <w:rPr>
          <w:rFonts w:ascii="Arial" w:hAnsi="Arial" w:hint="cs"/>
          <w:szCs w:val="24"/>
          <w:rtl/>
        </w:rPr>
        <w:t>כנגד מסירת ערבות בנקאית בגובה זה. תשלום המקדמה, ככל שתשולם, יקוזז מהתשלום הבא שעל המשרד יהיה לשלם לצרכן.</w:t>
      </w:r>
    </w:p>
    <w:p w:rsidR="00732B7C" w:rsidRPr="00A459BE" w:rsidRDefault="00732B7C" w:rsidP="00732B7C">
      <w:pPr>
        <w:ind w:left="567"/>
        <w:contextualSpacing/>
        <w:jc w:val="both"/>
        <w:rPr>
          <w:szCs w:val="24"/>
        </w:rPr>
      </w:pPr>
    </w:p>
    <w:p w:rsidR="00732B7C" w:rsidRPr="009E23A0" w:rsidRDefault="00732B7C" w:rsidP="00732B7C">
      <w:pPr>
        <w:numPr>
          <w:ilvl w:val="1"/>
          <w:numId w:val="1"/>
        </w:numPr>
        <w:ind w:right="0"/>
        <w:jc w:val="both"/>
        <w:rPr>
          <w:szCs w:val="24"/>
        </w:rPr>
      </w:pPr>
      <w:r w:rsidRPr="009E23A0">
        <w:rPr>
          <w:rFonts w:hint="cs"/>
          <w:szCs w:val="24"/>
          <w:rtl/>
        </w:rPr>
        <w:t>מקום מ</w:t>
      </w:r>
      <w:r>
        <w:rPr>
          <w:rFonts w:hint="cs"/>
          <w:szCs w:val="24"/>
          <w:rtl/>
        </w:rPr>
        <w:t>ושבו</w:t>
      </w:r>
      <w:r w:rsidRPr="009E23A0">
        <w:rPr>
          <w:rFonts w:hint="cs"/>
          <w:szCs w:val="24"/>
          <w:rtl/>
        </w:rPr>
        <w:t xml:space="preserve"> הקבוע של ה</w:t>
      </w:r>
      <w:r>
        <w:rPr>
          <w:rFonts w:hint="cs"/>
          <w:szCs w:val="24"/>
          <w:rtl/>
        </w:rPr>
        <w:t>צרכן</w:t>
      </w:r>
      <w:r w:rsidRPr="009E23A0">
        <w:rPr>
          <w:rFonts w:hint="cs"/>
          <w:szCs w:val="24"/>
          <w:rtl/>
        </w:rPr>
        <w:t xml:space="preserve">: </w:t>
      </w:r>
      <w:proofErr w:type="spellStart"/>
      <w:r w:rsidRPr="009E23A0">
        <w:rPr>
          <w:rFonts w:hint="cs"/>
          <w:szCs w:val="24"/>
          <w:rtl/>
        </w:rPr>
        <w:t>_______________</w:t>
      </w:r>
      <w:proofErr w:type="spellEnd"/>
      <w:r w:rsidRPr="009E23A0">
        <w:rPr>
          <w:rFonts w:hint="cs"/>
          <w:szCs w:val="24"/>
          <w:rtl/>
        </w:rPr>
        <w:t>.</w:t>
      </w:r>
    </w:p>
    <w:p w:rsidR="00732B7C" w:rsidRPr="009E23A0" w:rsidRDefault="00732B7C" w:rsidP="00732B7C">
      <w:pPr>
        <w:ind w:right="567"/>
        <w:jc w:val="both"/>
        <w:rPr>
          <w:szCs w:val="24"/>
          <w:rtl/>
        </w:rPr>
      </w:pPr>
    </w:p>
    <w:p w:rsidR="00732B7C" w:rsidRDefault="00732B7C" w:rsidP="00732B7C">
      <w:pPr>
        <w:numPr>
          <w:ilvl w:val="1"/>
          <w:numId w:val="1"/>
        </w:numPr>
        <w:ind w:right="567"/>
        <w:jc w:val="both"/>
        <w:rPr>
          <w:szCs w:val="24"/>
          <w:rtl/>
        </w:rPr>
      </w:pPr>
      <w:r w:rsidRPr="009E23A0">
        <w:rPr>
          <w:rFonts w:hint="cs"/>
          <w:szCs w:val="24"/>
          <w:rtl/>
        </w:rPr>
        <w:t>ה</w:t>
      </w:r>
      <w:r>
        <w:rPr>
          <w:rFonts w:hint="cs"/>
          <w:szCs w:val="24"/>
          <w:rtl/>
        </w:rPr>
        <w:t>צרכן</w:t>
      </w:r>
      <w:r w:rsidRPr="009E23A0">
        <w:rPr>
          <w:rFonts w:hint="cs"/>
          <w:szCs w:val="24"/>
          <w:rtl/>
        </w:rPr>
        <w:t xml:space="preserve"> לא יקבל</w:t>
      </w:r>
      <w:r>
        <w:rPr>
          <w:rFonts w:hint="cs"/>
          <w:szCs w:val="24"/>
          <w:rtl/>
        </w:rPr>
        <w:t xml:space="preserve"> מהמשרד</w:t>
      </w:r>
      <w:r w:rsidRPr="009E23A0">
        <w:rPr>
          <w:rFonts w:hint="cs"/>
          <w:szCs w:val="24"/>
          <w:rtl/>
        </w:rPr>
        <w:t xml:space="preserve"> כל תשלום או הטבה אחרת מעבר לתמורה</w:t>
      </w:r>
      <w:r>
        <w:rPr>
          <w:rFonts w:hint="cs"/>
          <w:szCs w:val="24"/>
          <w:rtl/>
        </w:rPr>
        <w:t xml:space="preserve"> המפורטת לעיל.</w:t>
      </w:r>
    </w:p>
    <w:p w:rsidR="00732B7C" w:rsidRPr="009E23A0" w:rsidRDefault="00732B7C" w:rsidP="00732B7C">
      <w:pPr>
        <w:numPr>
          <w:ilvl w:val="1"/>
          <w:numId w:val="1"/>
        </w:numPr>
        <w:ind w:right="0"/>
        <w:jc w:val="both"/>
        <w:rPr>
          <w:szCs w:val="24"/>
        </w:rPr>
      </w:pPr>
      <w:r w:rsidRPr="00974A38">
        <w:rPr>
          <w:szCs w:val="24"/>
          <w:rtl/>
        </w:rPr>
        <w:t>בסיום</w:t>
      </w:r>
      <w:r>
        <w:rPr>
          <w:rFonts w:hint="cs"/>
          <w:szCs w:val="24"/>
          <w:rtl/>
        </w:rPr>
        <w:t xml:space="preserve"> ובמהלך כל אבן דרך, </w:t>
      </w:r>
      <w:r w:rsidRPr="00974A38">
        <w:rPr>
          <w:szCs w:val="24"/>
          <w:rtl/>
        </w:rPr>
        <w:t xml:space="preserve">הצרכן יגיש </w:t>
      </w:r>
      <w:r>
        <w:rPr>
          <w:rFonts w:hint="cs"/>
          <w:szCs w:val="24"/>
          <w:rtl/>
        </w:rPr>
        <w:t>לממונה</w:t>
      </w:r>
      <w:r w:rsidRPr="00974A38">
        <w:rPr>
          <w:szCs w:val="24"/>
          <w:rtl/>
        </w:rPr>
        <w:t xml:space="preserve"> דוחות ע</w:t>
      </w:r>
      <w:r w:rsidRPr="009E23A0">
        <w:rPr>
          <w:szCs w:val="24"/>
          <w:rtl/>
        </w:rPr>
        <w:t>בודה</w:t>
      </w:r>
      <w:r w:rsidRPr="009E23A0">
        <w:rPr>
          <w:rFonts w:hint="cs"/>
          <w:szCs w:val="24"/>
          <w:rtl/>
        </w:rPr>
        <w:t>,</w:t>
      </w:r>
      <w:r>
        <w:rPr>
          <w:rFonts w:hint="cs"/>
          <w:szCs w:val="24"/>
          <w:rtl/>
        </w:rPr>
        <w:t xml:space="preserve"> על פי דרישת הממונה ובמועדים שייקבע,</w:t>
      </w:r>
      <w:r w:rsidRPr="009E23A0">
        <w:rPr>
          <w:rFonts w:hint="cs"/>
          <w:szCs w:val="24"/>
          <w:rtl/>
        </w:rPr>
        <w:t xml:space="preserve"> שם יפרט ה</w:t>
      </w:r>
      <w:r>
        <w:rPr>
          <w:rFonts w:hint="cs"/>
          <w:szCs w:val="24"/>
          <w:rtl/>
        </w:rPr>
        <w:t>צרכן</w:t>
      </w:r>
      <w:r w:rsidRPr="009E23A0">
        <w:rPr>
          <w:rFonts w:hint="cs"/>
          <w:szCs w:val="24"/>
          <w:rtl/>
        </w:rPr>
        <w:t xml:space="preserve"> את </w:t>
      </w:r>
      <w:r>
        <w:rPr>
          <w:rFonts w:hint="cs"/>
          <w:szCs w:val="24"/>
          <w:rtl/>
        </w:rPr>
        <w:t>כל הפעולות שבוצעו</w:t>
      </w:r>
      <w:r w:rsidRPr="009E23A0">
        <w:rPr>
          <w:rFonts w:hint="cs"/>
          <w:szCs w:val="24"/>
          <w:rtl/>
        </w:rPr>
        <w:t xml:space="preserve"> בתקופת הדו"ח </w:t>
      </w:r>
      <w:r>
        <w:rPr>
          <w:szCs w:val="24"/>
          <w:rtl/>
        </w:rPr>
        <w:t>(להלן</w:t>
      </w:r>
      <w:r>
        <w:rPr>
          <w:rFonts w:hint="cs"/>
          <w:szCs w:val="24"/>
          <w:rtl/>
        </w:rPr>
        <w:t>:</w:t>
      </w:r>
      <w:r w:rsidRPr="009E23A0">
        <w:rPr>
          <w:szCs w:val="24"/>
          <w:rtl/>
        </w:rPr>
        <w:t xml:space="preserve"> "</w:t>
      </w:r>
      <w:r w:rsidRPr="00F37466">
        <w:rPr>
          <w:b/>
          <w:bCs/>
          <w:szCs w:val="24"/>
          <w:rtl/>
        </w:rPr>
        <w:t>דו"ח העבודה</w:t>
      </w:r>
      <w:r w:rsidRPr="009E23A0">
        <w:rPr>
          <w:szCs w:val="24"/>
          <w:rtl/>
        </w:rPr>
        <w:t>").</w:t>
      </w:r>
      <w:r>
        <w:rPr>
          <w:rFonts w:hint="cs"/>
          <w:szCs w:val="24"/>
          <w:rtl/>
        </w:rPr>
        <w:t xml:space="preserve"> הממונה יהא רשאי לדרוש מהצרכן להגיש השלמות ו/או הבהרות ו/או תיקונים בדוחות האמורים, כתנאי לביצוע  כל תשלום ע"י המשרד.</w:t>
      </w:r>
    </w:p>
    <w:p w:rsidR="00732B7C" w:rsidRPr="009E23A0" w:rsidRDefault="00732B7C" w:rsidP="00732B7C">
      <w:pPr>
        <w:ind w:right="567"/>
        <w:jc w:val="both"/>
        <w:rPr>
          <w:szCs w:val="24"/>
          <w:rtl/>
        </w:rPr>
      </w:pPr>
    </w:p>
    <w:p w:rsidR="00732B7C" w:rsidRPr="009E23A0" w:rsidRDefault="00732B7C" w:rsidP="00732B7C">
      <w:pPr>
        <w:numPr>
          <w:ilvl w:val="1"/>
          <w:numId w:val="1"/>
        </w:numPr>
        <w:ind w:right="0"/>
        <w:jc w:val="both"/>
        <w:rPr>
          <w:szCs w:val="24"/>
        </w:rPr>
      </w:pPr>
      <w:r w:rsidRPr="009E23A0">
        <w:rPr>
          <w:rFonts w:hint="cs"/>
          <w:szCs w:val="24"/>
          <w:rtl/>
        </w:rPr>
        <w:t>למען הסר ספק יובהר כי התשלומים יבוצעו לאחר אישור הממונה ש</w:t>
      </w:r>
      <w:r>
        <w:rPr>
          <w:rFonts w:hint="cs"/>
          <w:szCs w:val="24"/>
          <w:rtl/>
        </w:rPr>
        <w:t>הנדרש על פי אבן הדרך הרלבנטית</w:t>
      </w:r>
      <w:r w:rsidRPr="009E23A0">
        <w:rPr>
          <w:rFonts w:hint="cs"/>
          <w:szCs w:val="24"/>
          <w:rtl/>
        </w:rPr>
        <w:t xml:space="preserve"> בוצע לשביעות רצונו</w:t>
      </w:r>
      <w:r>
        <w:rPr>
          <w:rFonts w:hint="cs"/>
          <w:szCs w:val="24"/>
          <w:rtl/>
        </w:rPr>
        <w:t xml:space="preserve"> המלאה</w:t>
      </w:r>
      <w:r w:rsidRPr="009E23A0">
        <w:rPr>
          <w:rFonts w:hint="cs"/>
          <w:szCs w:val="24"/>
          <w:rtl/>
        </w:rPr>
        <w:t xml:space="preserve"> ולאחר הגשת חשבונית למשרד.</w:t>
      </w:r>
    </w:p>
    <w:p w:rsidR="00732B7C" w:rsidRPr="009E23A0" w:rsidRDefault="00732B7C" w:rsidP="00732B7C">
      <w:pPr>
        <w:ind w:left="567"/>
        <w:jc w:val="both"/>
        <w:rPr>
          <w:b/>
          <w:bCs/>
          <w:szCs w:val="24"/>
          <w:rtl/>
        </w:rPr>
      </w:pPr>
    </w:p>
    <w:p w:rsidR="00732B7C" w:rsidRPr="009E23A0" w:rsidRDefault="00732B7C" w:rsidP="00732B7C">
      <w:pPr>
        <w:numPr>
          <w:ilvl w:val="1"/>
          <w:numId w:val="1"/>
        </w:numPr>
        <w:ind w:right="0"/>
        <w:jc w:val="both"/>
        <w:rPr>
          <w:szCs w:val="24"/>
        </w:rPr>
      </w:pPr>
      <w:r w:rsidRPr="009E23A0">
        <w:rPr>
          <w:rFonts w:hint="cs"/>
          <w:szCs w:val="24"/>
          <w:rtl/>
        </w:rPr>
        <w:t>לצרכי הסכם זה מוסכם כי "</w:t>
      </w:r>
      <w:r w:rsidRPr="009E23A0">
        <w:rPr>
          <w:rFonts w:hint="cs"/>
          <w:b/>
          <w:bCs/>
          <w:szCs w:val="24"/>
          <w:rtl/>
        </w:rPr>
        <w:t>מועד הגשת החשבונית למשרד</w:t>
      </w:r>
      <w:r w:rsidRPr="009E23A0">
        <w:rPr>
          <w:rFonts w:hint="cs"/>
          <w:szCs w:val="24"/>
          <w:rtl/>
        </w:rPr>
        <w:t xml:space="preserve">" הינו המועד שבו התקבלה חשבונית המס אצל הממונה. בכל מקרה, "מועד הגשת החשבונית למשרד" לא יהיה מוקדם ממועד </w:t>
      </w:r>
      <w:r>
        <w:rPr>
          <w:rFonts w:hint="cs"/>
          <w:szCs w:val="24"/>
          <w:rtl/>
        </w:rPr>
        <w:t>אישור הממונה בדבר עמידת הצרכן באבן הדרך הרלבנטית</w:t>
      </w:r>
      <w:r w:rsidRPr="009E23A0">
        <w:rPr>
          <w:rFonts w:hint="cs"/>
          <w:szCs w:val="24"/>
          <w:rtl/>
        </w:rPr>
        <w:t xml:space="preserve">. </w:t>
      </w:r>
    </w:p>
    <w:p w:rsidR="00732B7C" w:rsidRPr="009E23A0" w:rsidRDefault="00732B7C" w:rsidP="00732B7C">
      <w:pPr>
        <w:numPr>
          <w:ilvl w:val="1"/>
          <w:numId w:val="1"/>
        </w:numPr>
        <w:ind w:right="0"/>
        <w:jc w:val="both"/>
        <w:rPr>
          <w:szCs w:val="24"/>
        </w:rPr>
      </w:pPr>
      <w:r w:rsidRPr="009E23A0">
        <w:rPr>
          <w:rFonts w:hint="cs"/>
          <w:szCs w:val="24"/>
          <w:rtl/>
        </w:rPr>
        <w:t>התשלומים יתבצעו כדלקמן:</w:t>
      </w:r>
    </w:p>
    <w:p w:rsidR="00732B7C" w:rsidRPr="009E23A0" w:rsidRDefault="00732B7C" w:rsidP="00732B7C">
      <w:pPr>
        <w:numPr>
          <w:ilvl w:val="2"/>
          <w:numId w:val="1"/>
        </w:numPr>
        <w:ind w:right="0"/>
        <w:jc w:val="both"/>
        <w:rPr>
          <w:szCs w:val="24"/>
        </w:rPr>
      </w:pPr>
      <w:r w:rsidRPr="009E23A0">
        <w:rPr>
          <w:rFonts w:hint="cs"/>
          <w:szCs w:val="24"/>
          <w:rtl/>
        </w:rPr>
        <w:t>התמורה ל</w:t>
      </w:r>
      <w:r>
        <w:rPr>
          <w:rFonts w:hint="cs"/>
          <w:szCs w:val="24"/>
          <w:rtl/>
        </w:rPr>
        <w:t>צרכן</w:t>
      </w:r>
      <w:r w:rsidRPr="009E23A0">
        <w:rPr>
          <w:rFonts w:hint="cs"/>
          <w:szCs w:val="24"/>
          <w:rtl/>
        </w:rPr>
        <w:t xml:space="preserve"> תשולם בהתאם לאמור להלן ובכפוף להוראות החשב הכללי המתפרסמות מעת לעת.</w:t>
      </w:r>
    </w:p>
    <w:p w:rsidR="00732B7C" w:rsidRPr="009E23A0" w:rsidRDefault="00732B7C" w:rsidP="00732B7C">
      <w:pPr>
        <w:numPr>
          <w:ilvl w:val="2"/>
          <w:numId w:val="1"/>
        </w:numPr>
        <w:ind w:right="0"/>
        <w:jc w:val="both"/>
        <w:rPr>
          <w:szCs w:val="24"/>
        </w:rPr>
      </w:pPr>
      <w:r w:rsidRPr="009E23A0">
        <w:rPr>
          <w:rFonts w:hint="cs"/>
          <w:b/>
          <w:bCs/>
          <w:szCs w:val="24"/>
          <w:rtl/>
        </w:rPr>
        <w:t>חשבוניות שיוגשו למשרד במחצית הראשונה של כל חודש</w:t>
      </w:r>
      <w:r w:rsidRPr="009E23A0">
        <w:rPr>
          <w:rFonts w:hint="cs"/>
          <w:szCs w:val="24"/>
          <w:rtl/>
        </w:rPr>
        <w:t xml:space="preserve"> (בימים 1-15): ישולמו בין התאריכים 15-24 (כולל) של החודש העוקב.</w:t>
      </w:r>
    </w:p>
    <w:p w:rsidR="00732B7C" w:rsidRPr="009E23A0" w:rsidRDefault="00732B7C" w:rsidP="00732B7C">
      <w:pPr>
        <w:numPr>
          <w:ilvl w:val="2"/>
          <w:numId w:val="1"/>
        </w:numPr>
        <w:ind w:right="0"/>
        <w:jc w:val="both"/>
        <w:rPr>
          <w:szCs w:val="24"/>
        </w:rPr>
      </w:pPr>
      <w:r w:rsidRPr="009E23A0">
        <w:rPr>
          <w:rFonts w:hint="cs"/>
          <w:b/>
          <w:bCs/>
          <w:szCs w:val="24"/>
          <w:rtl/>
        </w:rPr>
        <w:t xml:space="preserve">חשבוניות שיוגשו למשרד בין התאריכים 16-24 לכל חודש </w:t>
      </w:r>
      <w:r w:rsidRPr="009E23A0">
        <w:rPr>
          <w:rFonts w:hint="cs"/>
          <w:szCs w:val="24"/>
          <w:rtl/>
        </w:rPr>
        <w:t xml:space="preserve">(כולל): ישולמו בין התאריכים 16-24 של החודש העוקב. </w:t>
      </w:r>
    </w:p>
    <w:p w:rsidR="00732B7C" w:rsidRPr="009E23A0" w:rsidRDefault="00732B7C" w:rsidP="00732B7C">
      <w:pPr>
        <w:numPr>
          <w:ilvl w:val="2"/>
          <w:numId w:val="1"/>
        </w:numPr>
        <w:ind w:right="0"/>
        <w:jc w:val="both"/>
        <w:rPr>
          <w:szCs w:val="24"/>
        </w:rPr>
      </w:pPr>
      <w:r w:rsidRPr="009E23A0">
        <w:rPr>
          <w:rFonts w:hint="cs"/>
          <w:b/>
          <w:bCs/>
          <w:szCs w:val="24"/>
          <w:rtl/>
        </w:rPr>
        <w:t>חשבוניות שיוגשו למשרד בין התאריכים 25-31 לכל חודש</w:t>
      </w:r>
      <w:r w:rsidRPr="009E23A0">
        <w:rPr>
          <w:rFonts w:hint="cs"/>
          <w:szCs w:val="24"/>
          <w:rtl/>
        </w:rPr>
        <w:t xml:space="preserve"> (כולל): ישולמו ביום ה- 24 לחודש העוקב. </w:t>
      </w:r>
    </w:p>
    <w:p w:rsidR="00732B7C" w:rsidRPr="009E23A0" w:rsidRDefault="00732B7C" w:rsidP="00732B7C">
      <w:pPr>
        <w:numPr>
          <w:ilvl w:val="1"/>
          <w:numId w:val="1"/>
        </w:numPr>
        <w:ind w:right="0"/>
        <w:jc w:val="both"/>
        <w:rPr>
          <w:szCs w:val="24"/>
          <w:u w:val="single"/>
        </w:rPr>
      </w:pPr>
      <w:r w:rsidRPr="009E23A0">
        <w:rPr>
          <w:rFonts w:hint="cs"/>
          <w:szCs w:val="24"/>
          <w:rtl/>
        </w:rPr>
        <w:t xml:space="preserve">חשב </w:t>
      </w:r>
      <w:r>
        <w:rPr>
          <w:rFonts w:hint="cs"/>
          <w:szCs w:val="24"/>
          <w:rtl/>
        </w:rPr>
        <w:t>ה</w:t>
      </w:r>
      <w:r w:rsidRPr="009E23A0">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732B7C" w:rsidRPr="009E23A0" w:rsidRDefault="00732B7C" w:rsidP="00732B7C">
      <w:pPr>
        <w:numPr>
          <w:ilvl w:val="1"/>
          <w:numId w:val="1"/>
        </w:numPr>
        <w:ind w:right="0"/>
        <w:jc w:val="both"/>
        <w:rPr>
          <w:szCs w:val="24"/>
          <w:u w:val="single"/>
        </w:rPr>
      </w:pPr>
      <w:r w:rsidRPr="009E23A0">
        <w:rPr>
          <w:rFonts w:hint="cs"/>
          <w:szCs w:val="24"/>
          <w:rtl/>
        </w:rPr>
        <w:t>המשרד רשאי בכל עת לעכב כל תשלום, אם מפר ה</w:t>
      </w:r>
      <w:r>
        <w:rPr>
          <w:rFonts w:hint="cs"/>
          <w:szCs w:val="24"/>
          <w:rtl/>
        </w:rPr>
        <w:t>צרכן</w:t>
      </w:r>
      <w:r w:rsidRPr="009E23A0">
        <w:rPr>
          <w:rFonts w:hint="cs"/>
          <w:szCs w:val="24"/>
          <w:rtl/>
        </w:rPr>
        <w:t xml:space="preserve"> או אינו ממלא אחד או יותר מתנאי הסכם זה וזאת מבלי לפגוע בזכויותיו של המשרד לפי סעיף 5 לעיל.</w:t>
      </w:r>
    </w:p>
    <w:p w:rsidR="00732B7C" w:rsidRPr="009E23A0" w:rsidRDefault="00732B7C" w:rsidP="00732B7C">
      <w:pPr>
        <w:numPr>
          <w:ilvl w:val="1"/>
          <w:numId w:val="1"/>
        </w:numPr>
        <w:ind w:right="0"/>
        <w:jc w:val="both"/>
        <w:rPr>
          <w:szCs w:val="24"/>
        </w:rPr>
      </w:pPr>
      <w:r w:rsidRPr="009E23A0">
        <w:rPr>
          <w:rFonts w:hint="cs"/>
          <w:szCs w:val="24"/>
          <w:rtl/>
        </w:rPr>
        <w:t xml:space="preserve">מובהר כי </w:t>
      </w:r>
      <w:r>
        <w:rPr>
          <w:rFonts w:hint="cs"/>
          <w:szCs w:val="24"/>
          <w:rtl/>
        </w:rPr>
        <w:t>הצעת המחיר שתוגש במכרז ותעריפי סכום המימון של המשרד</w:t>
      </w:r>
      <w:r w:rsidRPr="009E23A0">
        <w:rPr>
          <w:rFonts w:hint="cs"/>
          <w:szCs w:val="24"/>
          <w:rtl/>
        </w:rPr>
        <w:t xml:space="preserve"> הינ</w:t>
      </w:r>
      <w:r>
        <w:rPr>
          <w:rFonts w:hint="cs"/>
          <w:szCs w:val="24"/>
          <w:rtl/>
        </w:rPr>
        <w:t>ם</w:t>
      </w:r>
      <w:r w:rsidRPr="009E23A0">
        <w:rPr>
          <w:rFonts w:hint="cs"/>
          <w:szCs w:val="24"/>
          <w:rtl/>
        </w:rPr>
        <w:t xml:space="preserve"> סופי</w:t>
      </w:r>
      <w:r>
        <w:rPr>
          <w:rFonts w:hint="cs"/>
          <w:szCs w:val="24"/>
          <w:rtl/>
        </w:rPr>
        <w:t>ים</w:t>
      </w:r>
      <w:r w:rsidRPr="009E23A0">
        <w:rPr>
          <w:rFonts w:hint="cs"/>
          <w:szCs w:val="24"/>
          <w:rtl/>
        </w:rPr>
        <w:t xml:space="preserve"> ולא יחול עלי</w:t>
      </w:r>
      <w:r>
        <w:rPr>
          <w:rFonts w:hint="cs"/>
          <w:szCs w:val="24"/>
          <w:rtl/>
        </w:rPr>
        <w:t>הם</w:t>
      </w:r>
      <w:r w:rsidRPr="009E23A0">
        <w:rPr>
          <w:rFonts w:hint="cs"/>
          <w:szCs w:val="24"/>
          <w:rtl/>
        </w:rPr>
        <w:t xml:space="preserve"> עדכו</w:t>
      </w:r>
      <w:r>
        <w:rPr>
          <w:rFonts w:hint="cs"/>
          <w:szCs w:val="24"/>
          <w:rtl/>
        </w:rPr>
        <w:t>נים</w:t>
      </w:r>
      <w:r w:rsidRPr="009E23A0">
        <w:rPr>
          <w:rFonts w:hint="cs"/>
          <w:szCs w:val="24"/>
          <w:rtl/>
        </w:rPr>
        <w:t xml:space="preserve"> כלשה</w:t>
      </w:r>
      <w:r>
        <w:rPr>
          <w:rFonts w:hint="cs"/>
          <w:szCs w:val="24"/>
          <w:rtl/>
        </w:rPr>
        <w:t>ם</w:t>
      </w:r>
      <w:r w:rsidRPr="009E23A0">
        <w:rPr>
          <w:rFonts w:hint="cs"/>
          <w:szCs w:val="24"/>
          <w:rtl/>
        </w:rPr>
        <w:t>.</w:t>
      </w:r>
    </w:p>
    <w:p w:rsidR="00732B7C" w:rsidRPr="009E23A0" w:rsidRDefault="00732B7C" w:rsidP="00732B7C">
      <w:pPr>
        <w:ind w:right="567"/>
        <w:jc w:val="both"/>
        <w:rPr>
          <w:b/>
          <w:bCs/>
          <w:szCs w:val="24"/>
          <w:u w:val="single"/>
        </w:rPr>
      </w:pPr>
    </w:p>
    <w:p w:rsidR="00732B7C" w:rsidRPr="009E23A0" w:rsidRDefault="00732B7C" w:rsidP="00732B7C">
      <w:pPr>
        <w:numPr>
          <w:ilvl w:val="0"/>
          <w:numId w:val="1"/>
        </w:numPr>
        <w:ind w:right="0"/>
        <w:jc w:val="both"/>
        <w:rPr>
          <w:b/>
          <w:bCs/>
          <w:szCs w:val="24"/>
          <w:u w:val="single"/>
        </w:rPr>
      </w:pPr>
      <w:r w:rsidRPr="009E23A0">
        <w:rPr>
          <w:rFonts w:hint="cs"/>
          <w:b/>
          <w:bCs/>
          <w:szCs w:val="24"/>
          <w:u w:val="single"/>
          <w:rtl/>
        </w:rPr>
        <w:t>תשלומים נוספים</w:t>
      </w:r>
    </w:p>
    <w:p w:rsidR="00732B7C" w:rsidRPr="009E23A0" w:rsidRDefault="00732B7C" w:rsidP="00732B7C">
      <w:pPr>
        <w:numPr>
          <w:ilvl w:val="1"/>
          <w:numId w:val="1"/>
        </w:numPr>
        <w:ind w:right="0"/>
        <w:jc w:val="both"/>
        <w:rPr>
          <w:szCs w:val="24"/>
        </w:rPr>
      </w:pPr>
      <w:r w:rsidRPr="009E23A0">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Pr>
          <w:rFonts w:hint="cs"/>
          <w:szCs w:val="24"/>
          <w:rtl/>
        </w:rPr>
        <w:t>צרכן</w:t>
      </w:r>
      <w:r w:rsidRPr="009E23A0">
        <w:rPr>
          <w:rFonts w:hint="cs"/>
          <w:szCs w:val="24"/>
          <w:rtl/>
        </w:rPr>
        <w:t xml:space="preserve"> ולא לכל אדם או גוף אחר.</w:t>
      </w:r>
    </w:p>
    <w:p w:rsidR="00732B7C" w:rsidRPr="009E23A0" w:rsidRDefault="00732B7C" w:rsidP="00732B7C">
      <w:pPr>
        <w:ind w:left="567"/>
        <w:jc w:val="both"/>
        <w:rPr>
          <w:szCs w:val="24"/>
        </w:rPr>
      </w:pPr>
    </w:p>
    <w:p w:rsidR="00732B7C" w:rsidRPr="009E23A0" w:rsidRDefault="00732B7C" w:rsidP="00732B7C">
      <w:pPr>
        <w:jc w:val="both"/>
        <w:rPr>
          <w:szCs w:val="24"/>
          <w:rtl/>
        </w:rPr>
      </w:pPr>
    </w:p>
    <w:p w:rsidR="00732B7C" w:rsidRPr="009E23A0" w:rsidRDefault="00732B7C" w:rsidP="00732B7C">
      <w:pPr>
        <w:numPr>
          <w:ilvl w:val="0"/>
          <w:numId w:val="1"/>
        </w:numPr>
        <w:ind w:right="0"/>
        <w:jc w:val="both"/>
        <w:rPr>
          <w:b/>
          <w:bCs/>
          <w:szCs w:val="24"/>
          <w:u w:val="single"/>
        </w:rPr>
      </w:pPr>
      <w:r w:rsidRPr="009E23A0">
        <w:rPr>
          <w:rFonts w:hint="cs"/>
          <w:b/>
          <w:bCs/>
          <w:szCs w:val="24"/>
          <w:u w:val="single"/>
          <w:rtl/>
        </w:rPr>
        <w:t>ביטול ההסכם</w:t>
      </w:r>
    </w:p>
    <w:p w:rsidR="00732B7C" w:rsidRPr="009E23A0" w:rsidRDefault="00732B7C" w:rsidP="00732B7C">
      <w:pPr>
        <w:numPr>
          <w:ilvl w:val="1"/>
          <w:numId w:val="1"/>
        </w:numPr>
        <w:ind w:right="0"/>
        <w:jc w:val="both"/>
        <w:rPr>
          <w:szCs w:val="24"/>
        </w:rPr>
      </w:pPr>
      <w:r w:rsidRPr="009E23A0">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w:t>
      </w:r>
      <w:r>
        <w:rPr>
          <w:rFonts w:hint="cs"/>
          <w:szCs w:val="24"/>
          <w:rtl/>
        </w:rPr>
        <w:t>צרכן</w:t>
      </w:r>
      <w:r w:rsidRPr="009E23A0">
        <w:rPr>
          <w:rFonts w:hint="cs"/>
          <w:szCs w:val="24"/>
          <w:rtl/>
        </w:rPr>
        <w:t xml:space="preserve"> רק את החלק היחסי </w:t>
      </w:r>
      <w:r>
        <w:rPr>
          <w:rFonts w:hint="cs"/>
          <w:szCs w:val="24"/>
          <w:rtl/>
        </w:rPr>
        <w:t>בפועל בהתאם לפעולות שביצעו באבן הדרך הרלבנטית,</w:t>
      </w:r>
      <w:r w:rsidRPr="009E23A0">
        <w:rPr>
          <w:rFonts w:hint="cs"/>
          <w:szCs w:val="24"/>
          <w:rtl/>
        </w:rPr>
        <w:t xml:space="preserve"> ובהתאם לאישור </w:t>
      </w:r>
      <w:r w:rsidRPr="009E23A0">
        <w:rPr>
          <w:rFonts w:hint="cs"/>
          <w:szCs w:val="24"/>
          <w:rtl/>
        </w:rPr>
        <w:lastRenderedPageBreak/>
        <w:t>הממונה, ככל שניתן. המשרד לא יהיה חייב ל</w:t>
      </w:r>
      <w:r>
        <w:rPr>
          <w:rFonts w:hint="cs"/>
          <w:szCs w:val="24"/>
          <w:rtl/>
        </w:rPr>
        <w:t>צרכן</w:t>
      </w:r>
      <w:r w:rsidRPr="009E23A0">
        <w:rPr>
          <w:rFonts w:hint="cs"/>
          <w:szCs w:val="24"/>
          <w:rtl/>
        </w:rPr>
        <w:t xml:space="preserve"> בכל פיצוי, תמורה, או תשלום אחר בקשר לביטול ההסכם.</w:t>
      </w:r>
    </w:p>
    <w:p w:rsidR="00732B7C" w:rsidRPr="009E23A0" w:rsidRDefault="00732B7C" w:rsidP="00732B7C">
      <w:pPr>
        <w:numPr>
          <w:ilvl w:val="1"/>
          <w:numId w:val="1"/>
        </w:numPr>
        <w:ind w:right="0"/>
        <w:jc w:val="both"/>
        <w:rPr>
          <w:szCs w:val="24"/>
          <w:rtl/>
        </w:rPr>
      </w:pPr>
      <w:r w:rsidRPr="009E23A0">
        <w:rPr>
          <w:rFonts w:hint="cs"/>
          <w:szCs w:val="24"/>
          <w:rtl/>
        </w:rPr>
        <w:t>בוטל ההסכם לפי סעיף זה, ובמידה ונדרש כך על ידי הממונה, ישלים ה</w:t>
      </w:r>
      <w:r>
        <w:rPr>
          <w:rFonts w:hint="cs"/>
          <w:szCs w:val="24"/>
          <w:rtl/>
        </w:rPr>
        <w:t>צרכן</w:t>
      </w:r>
      <w:r w:rsidRPr="009E23A0">
        <w:rPr>
          <w:rFonts w:hint="cs"/>
          <w:szCs w:val="24"/>
          <w:rtl/>
        </w:rPr>
        <w:t xml:space="preserve"> פעילות שהחל בה לפני הביטול ויקבל תמורתה כאמור בסעיף </w:t>
      </w:r>
      <w:r w:rsidRPr="009E23A0">
        <w:rPr>
          <w:szCs w:val="24"/>
        </w:rPr>
        <w:t>7</w:t>
      </w:r>
      <w:r w:rsidRPr="009E23A0">
        <w:rPr>
          <w:rFonts w:hint="cs"/>
          <w:szCs w:val="24"/>
          <w:rtl/>
        </w:rPr>
        <w:t>.</w:t>
      </w:r>
    </w:p>
    <w:p w:rsidR="00732B7C" w:rsidRPr="009E23A0" w:rsidRDefault="00732B7C" w:rsidP="00732B7C">
      <w:pPr>
        <w:jc w:val="both"/>
        <w:rPr>
          <w:szCs w:val="24"/>
        </w:rPr>
      </w:pPr>
    </w:p>
    <w:p w:rsidR="00732B7C" w:rsidRPr="009E23A0" w:rsidRDefault="00732B7C" w:rsidP="00732B7C">
      <w:pPr>
        <w:numPr>
          <w:ilvl w:val="0"/>
          <w:numId w:val="1"/>
        </w:numPr>
        <w:ind w:right="0"/>
        <w:jc w:val="both"/>
        <w:rPr>
          <w:b/>
          <w:bCs/>
          <w:szCs w:val="24"/>
          <w:u w:val="single"/>
          <w:rtl/>
        </w:rPr>
      </w:pPr>
      <w:r w:rsidRPr="009E23A0">
        <w:rPr>
          <w:rFonts w:hint="cs"/>
          <w:b/>
          <w:bCs/>
          <w:szCs w:val="24"/>
          <w:u w:val="single"/>
          <w:rtl/>
        </w:rPr>
        <w:t xml:space="preserve">התחייבות להיעדר ניגוד עניינים  </w:t>
      </w:r>
    </w:p>
    <w:p w:rsidR="00732B7C" w:rsidRPr="009E23A0" w:rsidRDefault="00732B7C" w:rsidP="00732B7C">
      <w:pPr>
        <w:numPr>
          <w:ilvl w:val="1"/>
          <w:numId w:val="1"/>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ומתחייב כי אין הוא או מי מטעמו </w:t>
      </w:r>
      <w:r>
        <w:rPr>
          <w:rFonts w:hint="cs"/>
          <w:szCs w:val="24"/>
          <w:rtl/>
        </w:rPr>
        <w:t xml:space="preserve">נמצא </w:t>
      </w:r>
      <w:r w:rsidRPr="009E23A0">
        <w:rPr>
          <w:rFonts w:hint="cs"/>
          <w:szCs w:val="24"/>
          <w:rtl/>
        </w:rPr>
        <w:t>במצב של ניגוד אינטרסים בין מתן שירותיו במסגרת הסכם זה לבין עיסוקיו האחרים</w:t>
      </w:r>
      <w:r>
        <w:rPr>
          <w:rFonts w:hint="cs"/>
          <w:szCs w:val="24"/>
          <w:rtl/>
        </w:rPr>
        <w:t xml:space="preserve">. </w:t>
      </w:r>
      <w:r w:rsidRPr="009E23A0">
        <w:rPr>
          <w:rFonts w:hint="cs"/>
          <w:szCs w:val="24"/>
          <w:rtl/>
        </w:rPr>
        <w:t>ה</w:t>
      </w:r>
      <w:r>
        <w:rPr>
          <w:rFonts w:hint="cs"/>
          <w:szCs w:val="24"/>
          <w:rtl/>
        </w:rPr>
        <w:t>צרכן</w:t>
      </w:r>
      <w:r w:rsidRPr="009E23A0">
        <w:rPr>
          <w:rFonts w:hint="cs"/>
          <w:szCs w:val="24"/>
          <w:rtl/>
        </w:rPr>
        <w:t xml:space="preserve"> מתחייב להימנע במשך כל תקופת הסכם זה מלקחת חלק ו/או להיות מעורב בכל עסקה ו/או עניין אחר שיש בו ו/או העלול ליצור מצב של ניגוד עניינים עם הסכם זה.</w:t>
      </w:r>
    </w:p>
    <w:p w:rsidR="00732B7C" w:rsidRPr="009E23A0" w:rsidRDefault="00732B7C" w:rsidP="00732B7C">
      <w:pPr>
        <w:numPr>
          <w:ilvl w:val="1"/>
          <w:numId w:val="1"/>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להביא לידיעת המשרד כל מידע העשוי להיות רלבנטי לקביעת המשרד אם קיים ניגוד או חשש לניגוד עניינים אצל </w:t>
      </w:r>
      <w:r>
        <w:rPr>
          <w:rFonts w:hint="cs"/>
          <w:szCs w:val="24"/>
          <w:rtl/>
        </w:rPr>
        <w:t>הצרכן</w:t>
      </w:r>
      <w:r w:rsidRPr="009E23A0">
        <w:rPr>
          <w:rFonts w:hint="cs"/>
          <w:szCs w:val="24"/>
          <w:rtl/>
        </w:rPr>
        <w:t xml:space="preserve">. מבלי לגרוע מכלליות האמור, על </w:t>
      </w:r>
      <w:r>
        <w:rPr>
          <w:rFonts w:hint="cs"/>
          <w:szCs w:val="24"/>
          <w:rtl/>
        </w:rPr>
        <w:t>הצרכן</w:t>
      </w:r>
      <w:r w:rsidRPr="009E23A0">
        <w:rPr>
          <w:rFonts w:hint="cs"/>
          <w:szCs w:val="24"/>
          <w:rtl/>
        </w:rPr>
        <w:t xml:space="preserve"> להודיע למשרד על הצעה שהוצעה לו ואשר יש בה משום חשש לניגוד עניינים כאמור. ה</w:t>
      </w:r>
      <w:r>
        <w:rPr>
          <w:rFonts w:hint="cs"/>
          <w:szCs w:val="24"/>
          <w:rtl/>
        </w:rPr>
        <w:t>צרכן</w:t>
      </w:r>
      <w:r w:rsidRPr="009E23A0">
        <w:rPr>
          <w:rFonts w:hint="cs"/>
          <w:szCs w:val="24"/>
          <w:rtl/>
        </w:rPr>
        <w:t xml:space="preserve"> יקבל על עצמו ביצוע אותה עבודה רק אם המשרד יאשר, מראש ובכתב, כי אין לו התנגדות לכך.</w:t>
      </w:r>
    </w:p>
    <w:p w:rsidR="00732B7C" w:rsidRPr="009E23A0" w:rsidRDefault="00732B7C" w:rsidP="00732B7C">
      <w:pPr>
        <w:numPr>
          <w:ilvl w:val="1"/>
          <w:numId w:val="1"/>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מצהיר כי ידוע לו אחריותו לפעול בתום לב כלפי המשרד בכל פעולותיו בקשר עם הסכם זה</w:t>
      </w:r>
      <w:r>
        <w:rPr>
          <w:rFonts w:hint="cs"/>
          <w:szCs w:val="24"/>
          <w:rtl/>
        </w:rPr>
        <w:t>.</w:t>
      </w:r>
    </w:p>
    <w:p w:rsidR="00732B7C" w:rsidRPr="009E23A0" w:rsidRDefault="00732B7C" w:rsidP="00732B7C">
      <w:pPr>
        <w:numPr>
          <w:ilvl w:val="1"/>
          <w:numId w:val="1"/>
        </w:numPr>
        <w:ind w:right="0"/>
        <w:jc w:val="both"/>
        <w:rPr>
          <w:szCs w:val="24"/>
        </w:rPr>
      </w:pPr>
      <w:r w:rsidRPr="009E23A0">
        <w:rPr>
          <w:rFonts w:hint="cs"/>
          <w:szCs w:val="24"/>
          <w:rtl/>
        </w:rPr>
        <w:t>בכל מקרה של מחלוקת בין הצדדים האם בעניין פלוני יש משום חשש לניגוד עניינים תכריע דעת המשרד.</w:t>
      </w:r>
    </w:p>
    <w:p w:rsidR="00732B7C" w:rsidRPr="009E23A0" w:rsidRDefault="00732B7C" w:rsidP="00732B7C">
      <w:pPr>
        <w:jc w:val="both"/>
        <w:rPr>
          <w:szCs w:val="24"/>
        </w:rPr>
      </w:pPr>
    </w:p>
    <w:p w:rsidR="00732B7C" w:rsidRPr="009E23A0" w:rsidRDefault="00732B7C" w:rsidP="00732B7C">
      <w:pPr>
        <w:numPr>
          <w:ilvl w:val="0"/>
          <w:numId w:val="1"/>
        </w:numPr>
        <w:ind w:right="0"/>
        <w:jc w:val="both"/>
        <w:rPr>
          <w:szCs w:val="24"/>
          <w:rtl/>
        </w:rPr>
      </w:pPr>
      <w:r w:rsidRPr="009E23A0">
        <w:rPr>
          <w:rFonts w:hint="eastAsia"/>
          <w:b/>
          <w:bCs/>
          <w:szCs w:val="24"/>
          <w:u w:val="single"/>
          <w:rtl/>
        </w:rPr>
        <w:t>הפרת</w:t>
      </w:r>
      <w:r w:rsidRPr="009E23A0">
        <w:rPr>
          <w:b/>
          <w:bCs/>
          <w:szCs w:val="24"/>
          <w:u w:val="single"/>
          <w:rtl/>
        </w:rPr>
        <w:t xml:space="preserve"> </w:t>
      </w:r>
      <w:r w:rsidRPr="009E23A0">
        <w:rPr>
          <w:rFonts w:hint="eastAsia"/>
          <w:b/>
          <w:bCs/>
          <w:szCs w:val="24"/>
          <w:u w:val="single"/>
          <w:rtl/>
        </w:rPr>
        <w:t>הוראות</w:t>
      </w:r>
      <w:r w:rsidRPr="009E23A0">
        <w:rPr>
          <w:b/>
          <w:bCs/>
          <w:szCs w:val="24"/>
          <w:u w:val="single"/>
          <w:rtl/>
        </w:rPr>
        <w:t xml:space="preserve"> </w:t>
      </w:r>
      <w:r w:rsidRPr="009E23A0">
        <w:rPr>
          <w:rFonts w:hint="eastAsia"/>
          <w:b/>
          <w:bCs/>
          <w:szCs w:val="24"/>
          <w:u w:val="single"/>
          <w:rtl/>
        </w:rPr>
        <w:t>ההסכם</w:t>
      </w:r>
    </w:p>
    <w:p w:rsidR="00732B7C" w:rsidRPr="009E23A0" w:rsidRDefault="00732B7C" w:rsidP="00732B7C">
      <w:pPr>
        <w:ind w:left="567"/>
        <w:jc w:val="both"/>
        <w:rPr>
          <w:szCs w:val="24"/>
          <w:u w:val="single"/>
        </w:rPr>
      </w:pPr>
      <w:r w:rsidRPr="009E23A0">
        <w:rPr>
          <w:rFonts w:hint="eastAsia"/>
          <w:szCs w:val="24"/>
          <w:rtl/>
        </w:rPr>
        <w:t>הפר</w:t>
      </w:r>
      <w:r w:rsidRPr="009E23A0">
        <w:rPr>
          <w:szCs w:val="24"/>
          <w:rtl/>
        </w:rPr>
        <w:t xml:space="preserve"> </w:t>
      </w:r>
      <w:r w:rsidRPr="009E23A0">
        <w:rPr>
          <w:rFonts w:hint="eastAsia"/>
          <w:szCs w:val="24"/>
          <w:rtl/>
        </w:rPr>
        <w:t>ה</w:t>
      </w:r>
      <w:r>
        <w:rPr>
          <w:rFonts w:hint="eastAsia"/>
          <w:szCs w:val="24"/>
          <w:rtl/>
        </w:rPr>
        <w:t>צרכן</w:t>
      </w:r>
      <w:r w:rsidRPr="009E23A0">
        <w:rPr>
          <w:szCs w:val="24"/>
          <w:rtl/>
        </w:rPr>
        <w:t xml:space="preserve"> </w:t>
      </w:r>
      <w:r w:rsidRPr="009E23A0">
        <w:rPr>
          <w:rFonts w:hint="eastAsia"/>
          <w:szCs w:val="24"/>
          <w:rtl/>
        </w:rPr>
        <w:t>הוראה</w:t>
      </w:r>
      <w:r w:rsidRPr="009E23A0">
        <w:rPr>
          <w:szCs w:val="24"/>
          <w:rtl/>
        </w:rPr>
        <w:t xml:space="preserve"> </w:t>
      </w:r>
      <w:r w:rsidRPr="009E23A0">
        <w:rPr>
          <w:rFonts w:hint="eastAsia"/>
          <w:szCs w:val="24"/>
          <w:rtl/>
        </w:rPr>
        <w:t>מהוראות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רשאי</w:t>
      </w:r>
      <w:r w:rsidRPr="009E23A0">
        <w:rPr>
          <w:szCs w:val="24"/>
          <w:rtl/>
        </w:rPr>
        <w:t xml:space="preserve"> </w:t>
      </w:r>
      <w:r w:rsidRPr="009E23A0">
        <w:rPr>
          <w:rFonts w:hint="eastAsia"/>
          <w:szCs w:val="24"/>
          <w:rtl/>
        </w:rPr>
        <w:t>המשרד</w:t>
      </w:r>
      <w:r w:rsidRPr="009E23A0">
        <w:rPr>
          <w:szCs w:val="24"/>
          <w:rtl/>
        </w:rPr>
        <w:t xml:space="preserve">, </w:t>
      </w:r>
      <w:r w:rsidRPr="009E23A0">
        <w:rPr>
          <w:rFonts w:hint="eastAsia"/>
          <w:szCs w:val="24"/>
          <w:rtl/>
        </w:rPr>
        <w:t>בנוסף</w:t>
      </w:r>
      <w:r w:rsidRPr="009E23A0">
        <w:rPr>
          <w:szCs w:val="24"/>
          <w:rtl/>
        </w:rPr>
        <w:t xml:space="preserve"> </w:t>
      </w:r>
      <w:r w:rsidRPr="009E23A0">
        <w:rPr>
          <w:rFonts w:hint="eastAsia"/>
          <w:szCs w:val="24"/>
          <w:rtl/>
        </w:rPr>
        <w:t>לזכויותיו</w:t>
      </w:r>
      <w:r w:rsidRPr="009E23A0">
        <w:rPr>
          <w:szCs w:val="24"/>
          <w:rtl/>
        </w:rPr>
        <w:t xml:space="preserve"> </w:t>
      </w:r>
      <w:r w:rsidRPr="009E23A0">
        <w:rPr>
          <w:rFonts w:hint="eastAsia"/>
          <w:szCs w:val="24"/>
          <w:rtl/>
        </w:rPr>
        <w:t>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כל</w:t>
      </w:r>
      <w:r w:rsidRPr="009E23A0">
        <w:rPr>
          <w:szCs w:val="24"/>
          <w:rtl/>
        </w:rPr>
        <w:t xml:space="preserve"> </w:t>
      </w:r>
      <w:r w:rsidRPr="009E23A0">
        <w:rPr>
          <w:rFonts w:hint="eastAsia"/>
          <w:szCs w:val="24"/>
          <w:rtl/>
        </w:rPr>
        <w:t>דין</w:t>
      </w:r>
      <w:r w:rsidRPr="009E23A0">
        <w:rPr>
          <w:szCs w:val="24"/>
          <w:rtl/>
        </w:rPr>
        <w:t xml:space="preserve"> </w:t>
      </w:r>
      <w:r w:rsidRPr="009E23A0">
        <w:rPr>
          <w:rFonts w:hint="eastAsia"/>
          <w:szCs w:val="24"/>
          <w:rtl/>
        </w:rPr>
        <w:t>ועל</w:t>
      </w:r>
      <w:r w:rsidRPr="009E23A0">
        <w:rPr>
          <w:szCs w:val="24"/>
          <w:rtl/>
        </w:rPr>
        <w:t xml:space="preserve"> </w:t>
      </w:r>
      <w:r w:rsidRPr="009E23A0">
        <w:rPr>
          <w:rFonts w:hint="eastAsia"/>
          <w:szCs w:val="24"/>
          <w:rtl/>
        </w:rPr>
        <w:t>פי</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לראות</w:t>
      </w:r>
      <w:r w:rsidRPr="009E23A0">
        <w:rPr>
          <w:szCs w:val="24"/>
          <w:rtl/>
        </w:rPr>
        <w:t xml:space="preserve"> </w:t>
      </w:r>
      <w:r w:rsidRPr="009E23A0">
        <w:rPr>
          <w:rFonts w:hint="eastAsia"/>
          <w:szCs w:val="24"/>
          <w:rtl/>
        </w:rPr>
        <w:t>הסכם</w:t>
      </w:r>
      <w:r w:rsidRPr="009E23A0">
        <w:rPr>
          <w:szCs w:val="24"/>
          <w:rtl/>
        </w:rPr>
        <w:t xml:space="preserve"> </w:t>
      </w:r>
      <w:r w:rsidRPr="009E23A0">
        <w:rPr>
          <w:rFonts w:hint="eastAsia"/>
          <w:szCs w:val="24"/>
          <w:rtl/>
        </w:rPr>
        <w:t>זה</w:t>
      </w:r>
      <w:r w:rsidRPr="009E23A0">
        <w:rPr>
          <w:szCs w:val="24"/>
          <w:rtl/>
        </w:rPr>
        <w:t xml:space="preserve"> </w:t>
      </w:r>
      <w:r w:rsidRPr="009E23A0">
        <w:rPr>
          <w:rFonts w:hint="eastAsia"/>
          <w:szCs w:val="24"/>
          <w:rtl/>
        </w:rPr>
        <w:t>כמבוטל</w:t>
      </w:r>
      <w:r w:rsidRPr="009E23A0">
        <w:rPr>
          <w:szCs w:val="24"/>
          <w:rtl/>
        </w:rPr>
        <w:t xml:space="preserve">, </w:t>
      </w:r>
      <w:r w:rsidRPr="009E23A0">
        <w:rPr>
          <w:rFonts w:hint="eastAsia"/>
          <w:szCs w:val="24"/>
          <w:rtl/>
        </w:rPr>
        <w:t>לאחר</w:t>
      </w:r>
      <w:r w:rsidRPr="009E23A0">
        <w:rPr>
          <w:szCs w:val="24"/>
          <w:rtl/>
        </w:rPr>
        <w:t xml:space="preserve"> </w:t>
      </w:r>
      <w:r w:rsidRPr="009E23A0">
        <w:rPr>
          <w:rFonts w:hint="eastAsia"/>
          <w:szCs w:val="24"/>
          <w:rtl/>
        </w:rPr>
        <w:t>שניתנה</w:t>
      </w:r>
      <w:r w:rsidRPr="009E23A0">
        <w:rPr>
          <w:szCs w:val="24"/>
          <w:rtl/>
        </w:rPr>
        <w:t xml:space="preserve"> </w:t>
      </w:r>
      <w:r w:rsidRPr="009E23A0">
        <w:rPr>
          <w:rFonts w:hint="eastAsia"/>
          <w:szCs w:val="24"/>
          <w:rtl/>
        </w:rPr>
        <w:t>ל</w:t>
      </w:r>
      <w:r>
        <w:rPr>
          <w:rFonts w:hint="eastAsia"/>
          <w:szCs w:val="24"/>
          <w:rtl/>
        </w:rPr>
        <w:t>צרכן</w:t>
      </w:r>
      <w:r w:rsidRPr="009E23A0">
        <w:rPr>
          <w:szCs w:val="24"/>
          <w:rtl/>
        </w:rPr>
        <w:t xml:space="preserve"> </w:t>
      </w:r>
      <w:r w:rsidRPr="009E23A0">
        <w:rPr>
          <w:rFonts w:hint="eastAsia"/>
          <w:szCs w:val="24"/>
          <w:rtl/>
        </w:rPr>
        <w:t>הודעה</w:t>
      </w:r>
      <w:r w:rsidRPr="009E23A0">
        <w:rPr>
          <w:szCs w:val="24"/>
          <w:rtl/>
        </w:rPr>
        <w:t xml:space="preserve"> </w:t>
      </w:r>
      <w:r w:rsidRPr="009E23A0">
        <w:rPr>
          <w:rFonts w:hint="eastAsia"/>
          <w:szCs w:val="24"/>
          <w:rtl/>
        </w:rPr>
        <w:t>בה</w:t>
      </w:r>
      <w:r w:rsidRPr="009E23A0">
        <w:rPr>
          <w:szCs w:val="24"/>
          <w:rtl/>
        </w:rPr>
        <w:t xml:space="preserve"> </w:t>
      </w:r>
      <w:r w:rsidRPr="009E23A0">
        <w:rPr>
          <w:rFonts w:hint="eastAsia"/>
          <w:szCs w:val="24"/>
          <w:rtl/>
        </w:rPr>
        <w:t>נדרש</w:t>
      </w:r>
      <w:r w:rsidRPr="009E23A0">
        <w:rPr>
          <w:szCs w:val="24"/>
          <w:rtl/>
        </w:rPr>
        <w:t xml:space="preserve"> </w:t>
      </w:r>
      <w:r w:rsidRPr="009E23A0">
        <w:rPr>
          <w:rFonts w:hint="eastAsia"/>
          <w:szCs w:val="24"/>
          <w:rtl/>
        </w:rPr>
        <w:t>לתקן</w:t>
      </w:r>
      <w:r w:rsidRPr="009E23A0">
        <w:rPr>
          <w:szCs w:val="24"/>
          <w:rtl/>
        </w:rPr>
        <w:t xml:space="preserve"> </w:t>
      </w:r>
      <w:r w:rsidRPr="009E23A0">
        <w:rPr>
          <w:rFonts w:hint="eastAsia"/>
          <w:szCs w:val="24"/>
          <w:rtl/>
        </w:rPr>
        <w:t>את</w:t>
      </w:r>
      <w:r w:rsidRPr="009E23A0">
        <w:rPr>
          <w:szCs w:val="24"/>
          <w:rtl/>
        </w:rPr>
        <w:t xml:space="preserve"> </w:t>
      </w:r>
      <w:r w:rsidRPr="009E23A0">
        <w:rPr>
          <w:rFonts w:hint="eastAsia"/>
          <w:szCs w:val="24"/>
          <w:rtl/>
        </w:rPr>
        <w:t>המעוות</w:t>
      </w:r>
      <w:r w:rsidRPr="009E23A0">
        <w:rPr>
          <w:szCs w:val="24"/>
          <w:rtl/>
        </w:rPr>
        <w:t xml:space="preserve">. </w:t>
      </w:r>
      <w:r w:rsidRPr="009E23A0">
        <w:rPr>
          <w:rFonts w:hint="eastAsia"/>
          <w:szCs w:val="24"/>
          <w:rtl/>
        </w:rPr>
        <w:t>אם</w:t>
      </w:r>
      <w:r w:rsidRPr="009E23A0">
        <w:rPr>
          <w:szCs w:val="24"/>
          <w:rtl/>
        </w:rPr>
        <w:t xml:space="preserve"> </w:t>
      </w:r>
      <w:r w:rsidRPr="009E23A0">
        <w:rPr>
          <w:rFonts w:hint="eastAsia"/>
          <w:szCs w:val="24"/>
          <w:rtl/>
        </w:rPr>
        <w:t>התיקון</w:t>
      </w:r>
      <w:r w:rsidRPr="009E23A0">
        <w:rPr>
          <w:szCs w:val="24"/>
          <w:rtl/>
        </w:rPr>
        <w:t xml:space="preserve"> </w:t>
      </w:r>
      <w:r w:rsidRPr="009E23A0">
        <w:rPr>
          <w:rFonts w:hint="eastAsia"/>
          <w:szCs w:val="24"/>
          <w:rtl/>
        </w:rPr>
        <w:t>לא</w:t>
      </w:r>
      <w:r w:rsidRPr="009E23A0">
        <w:rPr>
          <w:szCs w:val="24"/>
          <w:rtl/>
        </w:rPr>
        <w:t xml:space="preserve"> </w:t>
      </w:r>
      <w:r w:rsidRPr="009E23A0">
        <w:rPr>
          <w:rFonts w:hint="eastAsia"/>
          <w:szCs w:val="24"/>
          <w:rtl/>
        </w:rPr>
        <w:t>בוצע</w:t>
      </w:r>
      <w:r w:rsidRPr="009E23A0">
        <w:rPr>
          <w:szCs w:val="24"/>
          <w:rtl/>
        </w:rPr>
        <w:t xml:space="preserve"> </w:t>
      </w:r>
      <w:r w:rsidRPr="003C1557">
        <w:rPr>
          <w:rFonts w:hint="eastAsia"/>
          <w:szCs w:val="24"/>
          <w:rtl/>
        </w:rPr>
        <w:t>תוך</w:t>
      </w:r>
      <w:r w:rsidRPr="003C1557">
        <w:rPr>
          <w:szCs w:val="24"/>
          <w:rtl/>
        </w:rPr>
        <w:t xml:space="preserve"> </w:t>
      </w:r>
      <w:r w:rsidRPr="003C1557">
        <w:rPr>
          <w:rFonts w:hint="eastAsia"/>
          <w:szCs w:val="24"/>
          <w:rtl/>
        </w:rPr>
        <w:t>פרק</w:t>
      </w:r>
      <w:r w:rsidRPr="003C1557">
        <w:rPr>
          <w:szCs w:val="24"/>
          <w:rtl/>
        </w:rPr>
        <w:t xml:space="preserve"> </w:t>
      </w:r>
      <w:r w:rsidRPr="003C1557">
        <w:rPr>
          <w:rFonts w:hint="eastAsia"/>
          <w:szCs w:val="24"/>
          <w:rtl/>
        </w:rPr>
        <w:t>הזמן</w:t>
      </w:r>
      <w:r w:rsidRPr="003C1557">
        <w:rPr>
          <w:szCs w:val="24"/>
          <w:rtl/>
        </w:rPr>
        <w:t xml:space="preserve"> שנקבע</w:t>
      </w:r>
      <w:r w:rsidRPr="009E23A0">
        <w:rPr>
          <w:szCs w:val="24"/>
          <w:rtl/>
        </w:rPr>
        <w:t xml:space="preserve"> לך בהודעה, לא יהיה</w:t>
      </w:r>
      <w:r w:rsidRPr="009E23A0">
        <w:rPr>
          <w:rFonts w:hint="cs"/>
          <w:szCs w:val="24"/>
          <w:rtl/>
        </w:rPr>
        <w:t xml:space="preserve"> המשרד חייב בתשלום כלשהו ל</w:t>
      </w:r>
      <w:r>
        <w:rPr>
          <w:rFonts w:hint="cs"/>
          <w:szCs w:val="24"/>
          <w:rtl/>
        </w:rPr>
        <w:t>צרכן</w:t>
      </w:r>
      <w:r w:rsidRPr="009E23A0">
        <w:rPr>
          <w:rFonts w:hint="cs"/>
          <w:szCs w:val="24"/>
          <w:rtl/>
        </w:rPr>
        <w:t>.</w:t>
      </w:r>
    </w:p>
    <w:p w:rsidR="00732B7C" w:rsidRPr="009E23A0" w:rsidRDefault="00732B7C" w:rsidP="00732B7C">
      <w:pPr>
        <w:jc w:val="both"/>
        <w:rPr>
          <w:szCs w:val="24"/>
          <w:u w:val="single"/>
        </w:rPr>
      </w:pPr>
    </w:p>
    <w:p w:rsidR="00732B7C" w:rsidRPr="009E23A0" w:rsidRDefault="00732B7C" w:rsidP="00732B7C">
      <w:pPr>
        <w:numPr>
          <w:ilvl w:val="0"/>
          <w:numId w:val="1"/>
        </w:numPr>
        <w:jc w:val="both"/>
        <w:rPr>
          <w:b/>
          <w:bCs/>
          <w:szCs w:val="24"/>
          <w:u w:val="single"/>
          <w:rtl/>
        </w:rPr>
      </w:pPr>
      <w:r>
        <w:rPr>
          <w:rFonts w:hint="cs"/>
          <w:b/>
          <w:bCs/>
          <w:szCs w:val="24"/>
          <w:u w:val="single"/>
          <w:rtl/>
        </w:rPr>
        <w:t xml:space="preserve">איכות </w:t>
      </w:r>
      <w:r w:rsidRPr="009E23A0">
        <w:rPr>
          <w:rFonts w:hint="cs"/>
          <w:b/>
          <w:bCs/>
          <w:szCs w:val="24"/>
          <w:u w:val="single"/>
          <w:rtl/>
        </w:rPr>
        <w:t>התוצרים</w:t>
      </w:r>
    </w:p>
    <w:p w:rsidR="00732B7C" w:rsidRDefault="00732B7C" w:rsidP="00732B7C">
      <w:pPr>
        <w:tabs>
          <w:tab w:val="left" w:pos="8958"/>
        </w:tabs>
        <w:ind w:left="720" w:right="-142"/>
        <w:jc w:val="both"/>
        <w:rPr>
          <w:szCs w:val="24"/>
          <w:rtl/>
        </w:rPr>
      </w:pPr>
      <w:r w:rsidRPr="009E23A0">
        <w:rPr>
          <w:rFonts w:hint="cs"/>
          <w:szCs w:val="24"/>
          <w:rtl/>
        </w:rPr>
        <w:t xml:space="preserve">המשרד רשאי לבדוק את התוצרים </w:t>
      </w:r>
      <w:r>
        <w:rPr>
          <w:rFonts w:hint="cs"/>
          <w:szCs w:val="24"/>
          <w:rtl/>
        </w:rPr>
        <w:t>בהם מחויב הצרכן</w:t>
      </w:r>
      <w:r w:rsidRPr="009E23A0">
        <w:rPr>
          <w:rFonts w:hint="cs"/>
          <w:szCs w:val="24"/>
          <w:rtl/>
        </w:rPr>
        <w:t xml:space="preserve"> על פי הסכם זה</w:t>
      </w:r>
      <w:r>
        <w:rPr>
          <w:rFonts w:hint="cs"/>
          <w:szCs w:val="24"/>
          <w:rtl/>
        </w:rPr>
        <w:t xml:space="preserve"> בכל עת, על מנת לוודא עמידתו בתנאי ההסכם, ולעכב כל תשלום אם יתברר למשרד כי לא קיים הצרכן את התחייבויותיו על פי הסכם זה, מבלי לגרוע מכל זכות אחרת שתעמוד למשרד, על פי הסכם זה ועל פי כל דין.</w:t>
      </w:r>
    </w:p>
    <w:p w:rsidR="00732B7C" w:rsidRDefault="00732B7C" w:rsidP="00732B7C">
      <w:pPr>
        <w:tabs>
          <w:tab w:val="left" w:pos="8958"/>
        </w:tabs>
        <w:ind w:left="720" w:right="-142"/>
        <w:jc w:val="both"/>
        <w:rPr>
          <w:szCs w:val="24"/>
          <w:rtl/>
        </w:rPr>
      </w:pPr>
    </w:p>
    <w:p w:rsidR="00732B7C" w:rsidRPr="009E23A0" w:rsidRDefault="00732B7C" w:rsidP="00732B7C">
      <w:pPr>
        <w:pStyle w:val="ad"/>
        <w:numPr>
          <w:ilvl w:val="0"/>
          <w:numId w:val="1"/>
        </w:numPr>
        <w:jc w:val="both"/>
        <w:rPr>
          <w:b/>
          <w:bCs/>
          <w:szCs w:val="24"/>
          <w:u w:val="single"/>
        </w:rPr>
      </w:pPr>
      <w:r w:rsidRPr="009E23A0">
        <w:rPr>
          <w:rFonts w:hint="eastAsia"/>
          <w:b/>
          <w:bCs/>
          <w:szCs w:val="24"/>
          <w:u w:val="single"/>
          <w:rtl/>
        </w:rPr>
        <w:t>נזיקין</w:t>
      </w:r>
      <w:r w:rsidRPr="009E23A0">
        <w:rPr>
          <w:szCs w:val="24"/>
          <w:u w:val="single"/>
          <w:rtl/>
        </w:rPr>
        <w:t xml:space="preserve"> </w:t>
      </w:r>
    </w:p>
    <w:p w:rsidR="00732B7C" w:rsidRPr="003C1557" w:rsidRDefault="00732B7C" w:rsidP="00732B7C">
      <w:pPr>
        <w:ind w:left="567" w:right="567"/>
        <w:jc w:val="both"/>
        <w:rPr>
          <w:szCs w:val="24"/>
          <w:u w:val="single"/>
          <w:rtl/>
        </w:rPr>
      </w:pPr>
    </w:p>
    <w:p w:rsidR="00732B7C" w:rsidRPr="003C1557" w:rsidRDefault="00732B7C" w:rsidP="00732B7C">
      <w:pPr>
        <w:numPr>
          <w:ilvl w:val="1"/>
          <w:numId w:val="1"/>
        </w:numPr>
        <w:ind w:right="0"/>
        <w:jc w:val="both"/>
        <w:rPr>
          <w:szCs w:val="24"/>
          <w:rtl/>
        </w:rPr>
      </w:pPr>
      <w:r w:rsidRPr="003C1557">
        <w:rPr>
          <w:rFonts w:hint="cs"/>
          <w:szCs w:val="24"/>
          <w:rtl/>
        </w:rPr>
        <w:t xml:space="preserve">הצרכן מצהיר בזה כי ידוע לו כי המשרד לא יהיה אחראי בצורה כלשהי לנזקים שייגרמו לו, במישרין או בעקיפין, בשל ביצוע הסכם זה. </w:t>
      </w:r>
    </w:p>
    <w:p w:rsidR="00732B7C" w:rsidRPr="009E23A0" w:rsidRDefault="00732B7C" w:rsidP="00732B7C">
      <w:pPr>
        <w:numPr>
          <w:ilvl w:val="1"/>
          <w:numId w:val="1"/>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rsidR="00732B7C" w:rsidRPr="009E23A0" w:rsidRDefault="00732B7C" w:rsidP="00732B7C">
      <w:pPr>
        <w:numPr>
          <w:ilvl w:val="1"/>
          <w:numId w:val="1"/>
        </w:numPr>
        <w:ind w:right="0"/>
        <w:jc w:val="both"/>
        <w:rPr>
          <w:szCs w:val="24"/>
          <w:rtl/>
        </w:rPr>
      </w:pPr>
      <w:r w:rsidRPr="009E23A0">
        <w:rPr>
          <w:rFonts w:hint="cs"/>
          <w:szCs w:val="24"/>
          <w:rtl/>
        </w:rPr>
        <w:t>מוסכם בין הצדדים כי המשרד לא יישא בכל תשלום, הוצאה או נזק מכל סיבה שהיא שייגרמו לגופו או רכושו של ה</w:t>
      </w:r>
      <w:r>
        <w:rPr>
          <w:rFonts w:hint="cs"/>
          <w:szCs w:val="24"/>
          <w:rtl/>
        </w:rPr>
        <w:t>צרכן</w:t>
      </w:r>
      <w:r w:rsidRPr="009E23A0">
        <w:rPr>
          <w:rFonts w:hint="cs"/>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Pr>
          <w:rFonts w:hint="cs"/>
          <w:szCs w:val="24"/>
          <w:rtl/>
        </w:rPr>
        <w:t>צרכן</w:t>
      </w:r>
      <w:r w:rsidRPr="009E23A0">
        <w:rPr>
          <w:rFonts w:hint="cs"/>
          <w:szCs w:val="24"/>
          <w:rtl/>
        </w:rPr>
        <w:t xml:space="preserve"> בלבד.</w:t>
      </w:r>
    </w:p>
    <w:p w:rsidR="00732B7C" w:rsidRPr="009E0F3D" w:rsidRDefault="00732B7C" w:rsidP="00732B7C">
      <w:pPr>
        <w:numPr>
          <w:ilvl w:val="1"/>
          <w:numId w:val="1"/>
        </w:numPr>
        <w:ind w:right="0"/>
        <w:jc w:val="both"/>
        <w:rPr>
          <w:szCs w:val="24"/>
          <w:rtl/>
        </w:rPr>
      </w:pPr>
      <w:r w:rsidRPr="009E23A0">
        <w:rPr>
          <w:rFonts w:hint="cs"/>
          <w:szCs w:val="24"/>
          <w:rtl/>
        </w:rPr>
        <w:t>ה</w:t>
      </w:r>
      <w:r>
        <w:rPr>
          <w:rFonts w:hint="cs"/>
          <w:szCs w:val="24"/>
          <w:rtl/>
        </w:rPr>
        <w:t>צרכן</w:t>
      </w:r>
      <w:r w:rsidRPr="009E23A0">
        <w:rPr>
          <w:rFonts w:hint="cs"/>
          <w:szCs w:val="24"/>
          <w:rtl/>
        </w:rPr>
        <w:t xml:space="preserve"> מתחייב לשפות את המשרד על כל נזק, תשלום או הוצאה שייגרמו לו מכל סיבה שהיא הנובעים ממעשיו או מחדליו כתוצאה ישירה או עקיפה מהפעלתו של הסכם זה, מיד עם קבלת הודעה על כך מאת המשרד.</w:t>
      </w:r>
    </w:p>
    <w:p w:rsidR="00732B7C" w:rsidRPr="009E23A0" w:rsidRDefault="00732B7C" w:rsidP="00732B7C">
      <w:pPr>
        <w:jc w:val="both"/>
        <w:rPr>
          <w:b/>
          <w:bCs/>
          <w:szCs w:val="24"/>
          <w:u w:val="single"/>
          <w:rtl/>
        </w:rPr>
      </w:pPr>
    </w:p>
    <w:p w:rsidR="00732B7C" w:rsidRDefault="00732B7C" w:rsidP="00732B7C">
      <w:pPr>
        <w:jc w:val="both"/>
        <w:rPr>
          <w:b/>
          <w:bCs/>
          <w:szCs w:val="24"/>
          <w:u w:val="single"/>
          <w:rtl/>
        </w:rPr>
      </w:pPr>
      <w:r w:rsidRPr="009E23A0">
        <w:rPr>
          <w:rFonts w:hint="cs"/>
          <w:b/>
          <w:bCs/>
          <w:szCs w:val="24"/>
          <w:u w:val="single"/>
          <w:rtl/>
        </w:rPr>
        <w:t>עובדי ה</w:t>
      </w:r>
      <w:r>
        <w:rPr>
          <w:rFonts w:hint="cs"/>
          <w:b/>
          <w:bCs/>
          <w:szCs w:val="24"/>
          <w:u w:val="single"/>
          <w:rtl/>
        </w:rPr>
        <w:t>צרכן</w:t>
      </w:r>
    </w:p>
    <w:p w:rsidR="00732B7C" w:rsidRPr="009E23A0" w:rsidRDefault="00732B7C" w:rsidP="00732B7C">
      <w:pPr>
        <w:jc w:val="both"/>
        <w:rPr>
          <w:b/>
          <w:bCs/>
          <w:szCs w:val="24"/>
          <w:u w:val="single"/>
          <w:rtl/>
        </w:rPr>
      </w:pPr>
    </w:p>
    <w:p w:rsidR="00732B7C" w:rsidRPr="009E23A0" w:rsidRDefault="00732B7C" w:rsidP="00732B7C">
      <w:pPr>
        <w:numPr>
          <w:ilvl w:val="0"/>
          <w:numId w:val="1"/>
        </w:numPr>
        <w:ind w:right="0"/>
        <w:jc w:val="both"/>
        <w:rPr>
          <w:szCs w:val="24"/>
        </w:rPr>
      </w:pPr>
      <w:r w:rsidRPr="009E23A0">
        <w:rPr>
          <w:rFonts w:hint="cs"/>
          <w:szCs w:val="24"/>
          <w:rtl/>
        </w:rPr>
        <w:t>כל האנשים שיועסקו על ידי ה</w:t>
      </w:r>
      <w:r>
        <w:rPr>
          <w:rFonts w:hint="cs"/>
          <w:szCs w:val="24"/>
          <w:rtl/>
        </w:rPr>
        <w:t>צרכן</w:t>
      </w:r>
      <w:r w:rsidRPr="009E23A0">
        <w:rPr>
          <w:rFonts w:hint="cs"/>
          <w:szCs w:val="24"/>
          <w:rtl/>
        </w:rPr>
        <w:t xml:space="preserve"> בתפקיד כלשהו, יועסקו על חשבונו ועליו בלבד תחול האחריות לגבי תביעותיהם הנובעות מיחסיו אתם.</w:t>
      </w:r>
    </w:p>
    <w:p w:rsidR="00732B7C" w:rsidRPr="009E23A0" w:rsidRDefault="00732B7C" w:rsidP="00732B7C">
      <w:pPr>
        <w:jc w:val="both"/>
        <w:rPr>
          <w:szCs w:val="24"/>
          <w:rtl/>
        </w:rPr>
      </w:pPr>
    </w:p>
    <w:p w:rsidR="00732B7C" w:rsidRPr="009E23A0" w:rsidRDefault="00732B7C" w:rsidP="00732B7C">
      <w:pPr>
        <w:numPr>
          <w:ilvl w:val="0"/>
          <w:numId w:val="1"/>
        </w:numPr>
        <w:ind w:right="0"/>
        <w:jc w:val="both"/>
        <w:rPr>
          <w:szCs w:val="24"/>
        </w:rPr>
      </w:pPr>
      <w:r w:rsidRPr="009E23A0">
        <w:rPr>
          <w:rFonts w:hint="cs"/>
          <w:szCs w:val="24"/>
          <w:rtl/>
        </w:rPr>
        <w:t>ה</w:t>
      </w:r>
      <w:r>
        <w:rPr>
          <w:rFonts w:hint="cs"/>
          <w:szCs w:val="24"/>
          <w:rtl/>
        </w:rPr>
        <w:t>צרכן</w:t>
      </w:r>
      <w:r w:rsidRPr="009E23A0">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9E23A0">
        <w:rPr>
          <w:rFonts w:hint="cs"/>
          <w:szCs w:val="24"/>
          <w:rtl/>
        </w:rPr>
        <w:t>התשי"ד</w:t>
      </w:r>
      <w:proofErr w:type="spellEnd"/>
      <w:r w:rsidRPr="009E23A0">
        <w:rPr>
          <w:rFonts w:hint="cs"/>
          <w:szCs w:val="24"/>
          <w:rtl/>
        </w:rPr>
        <w:t xml:space="preserve"> – 1954.</w:t>
      </w:r>
    </w:p>
    <w:p w:rsidR="00732B7C" w:rsidRPr="009E23A0" w:rsidRDefault="00732B7C" w:rsidP="00732B7C">
      <w:pPr>
        <w:jc w:val="both"/>
        <w:rPr>
          <w:b/>
          <w:bCs/>
          <w:szCs w:val="24"/>
          <w:u w:val="single"/>
          <w:rtl/>
        </w:rPr>
      </w:pPr>
    </w:p>
    <w:p w:rsidR="00732B7C" w:rsidRPr="009E23A0" w:rsidRDefault="00732B7C" w:rsidP="00732B7C">
      <w:pPr>
        <w:jc w:val="both"/>
        <w:rPr>
          <w:b/>
          <w:bCs/>
          <w:szCs w:val="24"/>
          <w:u w:val="single"/>
        </w:rPr>
      </w:pPr>
      <w:r w:rsidRPr="009E23A0">
        <w:rPr>
          <w:rFonts w:hint="cs"/>
          <w:b/>
          <w:bCs/>
          <w:szCs w:val="24"/>
          <w:u w:val="single"/>
          <w:rtl/>
        </w:rPr>
        <w:lastRenderedPageBreak/>
        <w:t>המחאת זכויות</w:t>
      </w:r>
    </w:p>
    <w:p w:rsidR="00732B7C" w:rsidRPr="009E23A0" w:rsidRDefault="00732B7C" w:rsidP="00732B7C">
      <w:pPr>
        <w:numPr>
          <w:ilvl w:val="0"/>
          <w:numId w:val="1"/>
        </w:numPr>
        <w:ind w:right="0"/>
        <w:jc w:val="both"/>
        <w:rPr>
          <w:szCs w:val="24"/>
        </w:rPr>
      </w:pPr>
      <w:r w:rsidRPr="009E23A0">
        <w:rPr>
          <w:rFonts w:hint="cs"/>
          <w:szCs w:val="24"/>
          <w:rtl/>
        </w:rPr>
        <w:t>אין ה</w:t>
      </w:r>
      <w:r>
        <w:rPr>
          <w:rFonts w:hint="cs"/>
          <w:szCs w:val="24"/>
          <w:rtl/>
        </w:rPr>
        <w:t>צרכן</w:t>
      </w:r>
      <w:r w:rsidRPr="009E23A0">
        <w:rPr>
          <w:rFonts w:hint="cs"/>
          <w:szCs w:val="24"/>
          <w:rtl/>
        </w:rPr>
        <w:t xml:space="preserve"> רשאי להעביר זכויות או חובות לפי הסכם זה, כולם או מקצתם, למישהו אחר אלא באישור מראש ובכתב מהממונה.</w:t>
      </w:r>
    </w:p>
    <w:p w:rsidR="00732B7C" w:rsidRPr="009E23A0" w:rsidRDefault="00732B7C" w:rsidP="00732B7C">
      <w:pPr>
        <w:ind w:left="567"/>
        <w:jc w:val="both"/>
        <w:rPr>
          <w:szCs w:val="24"/>
        </w:rPr>
      </w:pPr>
    </w:p>
    <w:p w:rsidR="00732B7C" w:rsidRPr="009E23A0" w:rsidRDefault="00732B7C" w:rsidP="00732B7C">
      <w:pPr>
        <w:ind w:right="-142"/>
        <w:jc w:val="both"/>
        <w:rPr>
          <w:b/>
          <w:bCs/>
          <w:szCs w:val="24"/>
          <w:u w:val="single"/>
          <w:rtl/>
        </w:rPr>
      </w:pPr>
      <w:r w:rsidRPr="009E23A0">
        <w:rPr>
          <w:rFonts w:hint="cs"/>
          <w:b/>
          <w:bCs/>
          <w:szCs w:val="24"/>
          <w:u w:val="single"/>
          <w:rtl/>
        </w:rPr>
        <w:t>כללי</w:t>
      </w:r>
    </w:p>
    <w:p w:rsidR="00732B7C" w:rsidRPr="009E23A0" w:rsidRDefault="00732B7C" w:rsidP="00732B7C">
      <w:pPr>
        <w:numPr>
          <w:ilvl w:val="0"/>
          <w:numId w:val="1"/>
        </w:numPr>
        <w:ind w:right="-142"/>
        <w:jc w:val="both"/>
        <w:rPr>
          <w:szCs w:val="24"/>
        </w:rPr>
      </w:pPr>
      <w:r w:rsidRPr="009E23A0">
        <w:rPr>
          <w:rFonts w:hint="cs"/>
          <w:szCs w:val="24"/>
          <w:rtl/>
        </w:rPr>
        <w:t>למען הסר ספק מובהר בזאת כי ה</w:t>
      </w:r>
      <w:r>
        <w:rPr>
          <w:rFonts w:hint="cs"/>
          <w:szCs w:val="24"/>
          <w:rtl/>
        </w:rPr>
        <w:t>צרכן</w:t>
      </w:r>
      <w:r w:rsidRPr="009E23A0">
        <w:rPr>
          <w:rFonts w:hint="cs"/>
          <w:szCs w:val="24"/>
          <w:rtl/>
        </w:rPr>
        <w:t xml:space="preserve"> אינו רשאי להשתמש בציוד, חומרים, שירותים של המשרד. </w:t>
      </w:r>
    </w:p>
    <w:p w:rsidR="00732B7C" w:rsidRPr="009E23A0" w:rsidRDefault="00732B7C" w:rsidP="00732B7C">
      <w:pPr>
        <w:numPr>
          <w:ilvl w:val="0"/>
          <w:numId w:val="1"/>
        </w:numPr>
        <w:ind w:right="-142"/>
        <w:jc w:val="both"/>
        <w:rPr>
          <w:szCs w:val="24"/>
        </w:rPr>
      </w:pPr>
      <w:r w:rsidRPr="009E23A0">
        <w:rPr>
          <w:rFonts w:hint="cs"/>
          <w:szCs w:val="24"/>
          <w:rtl/>
        </w:rPr>
        <w:t>על ה</w:t>
      </w:r>
      <w:r>
        <w:rPr>
          <w:rFonts w:hint="cs"/>
          <w:szCs w:val="24"/>
          <w:rtl/>
        </w:rPr>
        <w:t>צרכן</w:t>
      </w:r>
      <w:r w:rsidRPr="009E23A0">
        <w:rPr>
          <w:rFonts w:hint="cs"/>
          <w:szCs w:val="24"/>
          <w:rtl/>
        </w:rPr>
        <w:t xml:space="preserve"> ל</w:t>
      </w:r>
      <w:r>
        <w:rPr>
          <w:rFonts w:hint="cs"/>
          <w:szCs w:val="24"/>
          <w:rtl/>
        </w:rPr>
        <w:t>העביר</w:t>
      </w:r>
      <w:r w:rsidRPr="009E23A0">
        <w:rPr>
          <w:rFonts w:hint="cs"/>
          <w:szCs w:val="24"/>
          <w:rtl/>
        </w:rPr>
        <w:t xml:space="preserve"> למשרד את כל המסמכים, דיסקטים וכל מידע במדיה אחרת שקיבל מהמשרד, לרבות צילומים, מפרטי נתונים, תוכנות או מדיה מגנטית אחרת.</w:t>
      </w:r>
    </w:p>
    <w:p w:rsidR="00732B7C" w:rsidRPr="009E23A0" w:rsidRDefault="00732B7C" w:rsidP="00732B7C">
      <w:pPr>
        <w:numPr>
          <w:ilvl w:val="0"/>
          <w:numId w:val="1"/>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732B7C" w:rsidRPr="009E23A0" w:rsidRDefault="00732B7C" w:rsidP="00732B7C">
      <w:pPr>
        <w:numPr>
          <w:ilvl w:val="0"/>
          <w:numId w:val="1"/>
        </w:numPr>
        <w:ind w:right="-142"/>
        <w:jc w:val="both"/>
        <w:rPr>
          <w:szCs w:val="24"/>
          <w:rtl/>
        </w:rPr>
      </w:pPr>
      <w:r w:rsidRPr="009E23A0">
        <w:rPr>
          <w:rFonts w:hint="cs"/>
          <w:szCs w:val="24"/>
          <w:rtl/>
        </w:rPr>
        <w:t xml:space="preserve">התנאים בהסכם זה הנוגעים </w:t>
      </w:r>
      <w:r>
        <w:rPr>
          <w:rFonts w:hint="cs"/>
          <w:szCs w:val="24"/>
          <w:rtl/>
        </w:rPr>
        <w:t>למשרד לביצוע ויישום הסקר</w:t>
      </w:r>
      <w:r w:rsidRPr="009E23A0">
        <w:rPr>
          <w:rFonts w:hint="cs"/>
          <w:szCs w:val="24"/>
          <w:rtl/>
        </w:rPr>
        <w:t xml:space="preserve"> במועד הנם תנאים עיקריים ויסודיים של ההסכם.</w:t>
      </w:r>
    </w:p>
    <w:p w:rsidR="00732B7C" w:rsidRPr="009E23A0" w:rsidRDefault="00732B7C" w:rsidP="00732B7C">
      <w:pPr>
        <w:numPr>
          <w:ilvl w:val="0"/>
          <w:numId w:val="1"/>
        </w:numPr>
        <w:ind w:right="-142"/>
        <w:jc w:val="both"/>
        <w:rPr>
          <w:szCs w:val="24"/>
        </w:rPr>
      </w:pPr>
      <w:r w:rsidRPr="009E23A0">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732B7C" w:rsidRPr="009E23A0" w:rsidRDefault="00732B7C" w:rsidP="00732B7C">
      <w:pPr>
        <w:numPr>
          <w:ilvl w:val="0"/>
          <w:numId w:val="1"/>
        </w:numPr>
        <w:ind w:right="-142"/>
        <w:jc w:val="both"/>
        <w:rPr>
          <w:szCs w:val="24"/>
        </w:rPr>
      </w:pPr>
      <w:r w:rsidRPr="009E23A0">
        <w:rPr>
          <w:rFonts w:hint="cs"/>
          <w:szCs w:val="24"/>
          <w:rtl/>
        </w:rPr>
        <w:t>ה</w:t>
      </w:r>
      <w:r>
        <w:rPr>
          <w:rFonts w:hint="cs"/>
          <w:szCs w:val="24"/>
          <w:rtl/>
        </w:rPr>
        <w:t>צרכן</w:t>
      </w:r>
      <w:r w:rsidRPr="009E23A0">
        <w:rPr>
          <w:rFonts w:hint="cs"/>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732B7C" w:rsidRPr="009E23A0" w:rsidRDefault="00732B7C" w:rsidP="00732B7C">
      <w:pPr>
        <w:numPr>
          <w:ilvl w:val="0"/>
          <w:numId w:val="1"/>
        </w:numPr>
        <w:ind w:right="-142"/>
        <w:jc w:val="both"/>
        <w:rPr>
          <w:szCs w:val="24"/>
          <w:rtl/>
        </w:rPr>
      </w:pPr>
      <w:r w:rsidRPr="009E23A0">
        <w:rPr>
          <w:rFonts w:hint="cs"/>
          <w:szCs w:val="24"/>
          <w:rtl/>
        </w:rPr>
        <w:t>כל שינוי ו/או תוספת להסכם זה יהיו בתוקף רק אם נעשו בכתב ובחתימת כל הצדדים להסכם.</w:t>
      </w:r>
    </w:p>
    <w:p w:rsidR="00732B7C" w:rsidRPr="009E23A0" w:rsidRDefault="00732B7C" w:rsidP="00732B7C">
      <w:pPr>
        <w:numPr>
          <w:ilvl w:val="0"/>
          <w:numId w:val="1"/>
        </w:numPr>
        <w:ind w:right="-142"/>
        <w:jc w:val="both"/>
        <w:rPr>
          <w:szCs w:val="24"/>
        </w:rPr>
      </w:pPr>
      <w:r w:rsidRPr="009E23A0">
        <w:rPr>
          <w:rFonts w:hint="cs"/>
          <w:szCs w:val="24"/>
          <w:rtl/>
        </w:rPr>
        <w:t>המשרד יהא רשאי לקזז כל סכום המגיע ל</w:t>
      </w:r>
      <w:r>
        <w:rPr>
          <w:rFonts w:hint="cs"/>
          <w:szCs w:val="24"/>
          <w:rtl/>
        </w:rPr>
        <w:t>צרכן</w:t>
      </w:r>
      <w:r w:rsidRPr="009E23A0">
        <w:rPr>
          <w:rFonts w:hint="cs"/>
          <w:szCs w:val="24"/>
          <w:rtl/>
        </w:rPr>
        <w:t xml:space="preserve"> לפי הסכם זה, כנגד כל סכום המגיע למשרד מאת ה</w:t>
      </w:r>
      <w:r>
        <w:rPr>
          <w:rFonts w:hint="cs"/>
          <w:szCs w:val="24"/>
          <w:rtl/>
        </w:rPr>
        <w:t>צרכן</w:t>
      </w:r>
      <w:r w:rsidRPr="009E23A0">
        <w:rPr>
          <w:rFonts w:hint="cs"/>
          <w:szCs w:val="24"/>
          <w:rtl/>
        </w:rPr>
        <w:t>.</w:t>
      </w:r>
    </w:p>
    <w:p w:rsidR="00732B7C" w:rsidRPr="009E23A0" w:rsidRDefault="00732B7C" w:rsidP="00732B7C">
      <w:pPr>
        <w:numPr>
          <w:ilvl w:val="0"/>
          <w:numId w:val="1"/>
        </w:numPr>
        <w:jc w:val="both"/>
        <w:rPr>
          <w:szCs w:val="24"/>
          <w:rtl/>
        </w:rPr>
      </w:pPr>
      <w:r w:rsidRPr="009E23A0">
        <w:rPr>
          <w:rFonts w:hint="cs"/>
          <w:szCs w:val="24"/>
          <w:rtl/>
        </w:rPr>
        <w:t>בהסכם זה:</w:t>
      </w:r>
    </w:p>
    <w:p w:rsidR="00732B7C" w:rsidRPr="009E23A0" w:rsidRDefault="00732B7C" w:rsidP="00732B7C">
      <w:pPr>
        <w:numPr>
          <w:ilvl w:val="1"/>
          <w:numId w:val="1"/>
        </w:numPr>
        <w:jc w:val="both"/>
        <w:rPr>
          <w:szCs w:val="24"/>
          <w:rtl/>
        </w:rPr>
      </w:pPr>
      <w:r w:rsidRPr="009E23A0">
        <w:rPr>
          <w:rFonts w:hint="cs"/>
          <w:szCs w:val="24"/>
          <w:rtl/>
        </w:rPr>
        <w:t>"שנה" ו"חודש" - למניין הלוח הגרגוריאני.</w:t>
      </w:r>
    </w:p>
    <w:p w:rsidR="00732B7C" w:rsidRPr="009E23A0" w:rsidRDefault="00732B7C" w:rsidP="00732B7C">
      <w:pPr>
        <w:numPr>
          <w:ilvl w:val="1"/>
          <w:numId w:val="1"/>
        </w:numPr>
        <w:jc w:val="both"/>
        <w:rPr>
          <w:szCs w:val="24"/>
        </w:rPr>
      </w:pPr>
      <w:r w:rsidRPr="009E23A0">
        <w:rPr>
          <w:rFonts w:hint="cs"/>
          <w:szCs w:val="24"/>
          <w:rtl/>
        </w:rPr>
        <w:t>כל האמור בהסכם זה בלשון יחיד אף בלשון הרבים במשמע, וכן להיפך; וכל האמור בהסכם זה במין זכר אף במין נקבה  במשמע, וכן להיפך.</w:t>
      </w:r>
    </w:p>
    <w:p w:rsidR="00732B7C" w:rsidRPr="009E23A0" w:rsidRDefault="00732B7C" w:rsidP="00732B7C">
      <w:pPr>
        <w:jc w:val="both"/>
        <w:rPr>
          <w:szCs w:val="24"/>
          <w:rtl/>
        </w:rPr>
      </w:pPr>
    </w:p>
    <w:p w:rsidR="00732B7C" w:rsidRPr="009E23A0" w:rsidRDefault="00732B7C" w:rsidP="00732B7C">
      <w:pPr>
        <w:numPr>
          <w:ilvl w:val="0"/>
          <w:numId w:val="1"/>
        </w:numPr>
        <w:jc w:val="both"/>
        <w:rPr>
          <w:szCs w:val="24"/>
          <w:rtl/>
        </w:rPr>
      </w:pPr>
      <w:r w:rsidRPr="009E23A0">
        <w:rPr>
          <w:rFonts w:hint="cs"/>
          <w:szCs w:val="24"/>
          <w:rtl/>
        </w:rPr>
        <w:t>כל הודעה אשר על אחד הצדדים להסכם לשלוח לצד השני תשלח בדואר רשום, לפי המענים הבאים:</w:t>
      </w:r>
    </w:p>
    <w:p w:rsidR="00732B7C" w:rsidRPr="009E23A0" w:rsidRDefault="00732B7C" w:rsidP="00732B7C">
      <w:pPr>
        <w:ind w:left="567"/>
        <w:jc w:val="both"/>
        <w:rPr>
          <w:b/>
          <w:bCs/>
          <w:szCs w:val="24"/>
        </w:rPr>
      </w:pPr>
      <w:r w:rsidRPr="009E23A0">
        <w:rPr>
          <w:rFonts w:hint="cs"/>
          <w:b/>
          <w:bCs/>
          <w:szCs w:val="24"/>
          <w:rtl/>
        </w:rPr>
        <w:t xml:space="preserve">המשרד – </w:t>
      </w:r>
      <w:proofErr w:type="spellStart"/>
      <w:r w:rsidRPr="009E23A0">
        <w:rPr>
          <w:rFonts w:hint="cs"/>
          <w:b/>
          <w:bCs/>
          <w:szCs w:val="24"/>
          <w:rtl/>
        </w:rPr>
        <w:t>רח</w:t>
      </w:r>
      <w:proofErr w:type="spellEnd"/>
      <w:r w:rsidRPr="009E23A0">
        <w:rPr>
          <w:rFonts w:hint="cs"/>
          <w:b/>
          <w:bCs/>
          <w:szCs w:val="24"/>
          <w:rtl/>
        </w:rPr>
        <w:t>' יפו 216, בניין "שערי העיר" ת.ד. 36148 ירושלים 91360</w:t>
      </w:r>
    </w:p>
    <w:p w:rsidR="00732B7C" w:rsidRPr="009E23A0" w:rsidRDefault="00732B7C" w:rsidP="00732B7C">
      <w:pPr>
        <w:ind w:left="567"/>
        <w:jc w:val="both"/>
        <w:rPr>
          <w:b/>
          <w:bCs/>
          <w:szCs w:val="24"/>
          <w:rtl/>
        </w:rPr>
      </w:pPr>
      <w:r w:rsidRPr="009E23A0">
        <w:rPr>
          <w:rFonts w:hint="cs"/>
          <w:b/>
          <w:bCs/>
          <w:szCs w:val="24"/>
          <w:rtl/>
        </w:rPr>
        <w:t>ה</w:t>
      </w:r>
      <w:r>
        <w:rPr>
          <w:rFonts w:hint="cs"/>
          <w:b/>
          <w:bCs/>
          <w:szCs w:val="24"/>
          <w:rtl/>
        </w:rPr>
        <w:t>צרכן</w:t>
      </w:r>
      <w:r w:rsidRPr="009E23A0">
        <w:rPr>
          <w:rFonts w:hint="cs"/>
          <w:b/>
          <w:bCs/>
          <w:szCs w:val="24"/>
          <w:rtl/>
        </w:rPr>
        <w:t>- ____________________________</w:t>
      </w:r>
    </w:p>
    <w:p w:rsidR="00732B7C" w:rsidRPr="009E23A0" w:rsidRDefault="00732B7C" w:rsidP="00732B7C">
      <w:pPr>
        <w:jc w:val="both"/>
        <w:rPr>
          <w:b/>
          <w:bCs/>
          <w:szCs w:val="24"/>
          <w:rtl/>
        </w:rPr>
      </w:pPr>
    </w:p>
    <w:p w:rsidR="00732B7C" w:rsidRPr="009E23A0" w:rsidRDefault="00732B7C" w:rsidP="00732B7C">
      <w:pPr>
        <w:ind w:left="567"/>
        <w:jc w:val="both"/>
        <w:rPr>
          <w:b/>
          <w:bCs/>
          <w:szCs w:val="24"/>
          <w:rtl/>
        </w:rPr>
      </w:pPr>
      <w:r w:rsidRPr="009E23A0">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732B7C" w:rsidRPr="009E23A0" w:rsidRDefault="00732B7C" w:rsidP="00732B7C">
      <w:pPr>
        <w:numPr>
          <w:ilvl w:val="0"/>
          <w:numId w:val="1"/>
        </w:numPr>
        <w:spacing w:line="360" w:lineRule="auto"/>
        <w:jc w:val="both"/>
        <w:rPr>
          <w:szCs w:val="24"/>
          <w:rtl/>
        </w:rPr>
      </w:pPr>
      <w:r w:rsidRPr="009E23A0">
        <w:rPr>
          <w:rFonts w:hint="cs"/>
          <w:szCs w:val="24"/>
          <w:rtl/>
        </w:rPr>
        <w:t>מקום השיפוט הייחודי בכל הקשור להסכם זה, לרבות הפרתו יהיה בירושלים.</w:t>
      </w:r>
    </w:p>
    <w:p w:rsidR="00732B7C" w:rsidRPr="009E23A0" w:rsidRDefault="00732B7C" w:rsidP="00732B7C">
      <w:pPr>
        <w:numPr>
          <w:ilvl w:val="0"/>
          <w:numId w:val="1"/>
        </w:numPr>
        <w:spacing w:line="360" w:lineRule="auto"/>
        <w:jc w:val="both"/>
        <w:rPr>
          <w:b/>
          <w:bCs/>
          <w:szCs w:val="24"/>
          <w:rtl/>
        </w:rPr>
      </w:pPr>
      <w:r w:rsidRPr="009E23A0">
        <w:rPr>
          <w:rFonts w:hint="cs"/>
          <w:szCs w:val="24"/>
          <w:rtl/>
        </w:rPr>
        <w:t>ההוצאה תמומן מסעיף תקציב</w:t>
      </w:r>
      <w:r w:rsidRPr="009E23A0">
        <w:rPr>
          <w:rFonts w:hint="cs"/>
          <w:b/>
          <w:bCs/>
          <w:szCs w:val="24"/>
          <w:rtl/>
        </w:rPr>
        <w:t xml:space="preserve">:  </w:t>
      </w:r>
      <w:r w:rsidRPr="009E23A0">
        <w:rPr>
          <w:rFonts w:hint="cs"/>
          <w:b/>
          <w:bCs/>
          <w:szCs w:val="24"/>
          <w:u w:val="single"/>
          <w:rtl/>
        </w:rPr>
        <w:t>34.</w:t>
      </w:r>
      <w:r>
        <w:rPr>
          <w:rFonts w:hint="cs"/>
          <w:b/>
          <w:bCs/>
          <w:szCs w:val="24"/>
          <w:u w:val="single"/>
          <w:rtl/>
        </w:rPr>
        <w:t>12.03.22</w:t>
      </w:r>
      <w:r>
        <w:rPr>
          <w:rFonts w:hint="cs"/>
          <w:b/>
          <w:bCs/>
          <w:szCs w:val="24"/>
          <w:rtl/>
        </w:rPr>
        <w:t>.</w:t>
      </w:r>
    </w:p>
    <w:p w:rsidR="00732B7C" w:rsidRPr="009E23A0" w:rsidRDefault="00732B7C" w:rsidP="00732B7C">
      <w:pPr>
        <w:rPr>
          <w:b/>
          <w:bCs/>
          <w:szCs w:val="24"/>
          <w:rtl/>
        </w:rPr>
      </w:pPr>
    </w:p>
    <w:p w:rsidR="00732B7C" w:rsidRPr="009E23A0" w:rsidRDefault="00732B7C" w:rsidP="00732B7C">
      <w:pPr>
        <w:jc w:val="center"/>
        <w:rPr>
          <w:b/>
          <w:bCs/>
          <w:szCs w:val="24"/>
        </w:rPr>
      </w:pPr>
    </w:p>
    <w:p w:rsidR="00732B7C" w:rsidRPr="009E23A0" w:rsidRDefault="00732B7C" w:rsidP="00732B7C">
      <w:pPr>
        <w:jc w:val="center"/>
        <w:rPr>
          <w:b/>
          <w:bCs/>
          <w:szCs w:val="24"/>
          <w:rtl/>
        </w:rPr>
      </w:pPr>
      <w:r w:rsidRPr="009E23A0">
        <w:rPr>
          <w:rFonts w:hint="cs"/>
          <w:b/>
          <w:bCs/>
          <w:szCs w:val="24"/>
          <w:rtl/>
        </w:rPr>
        <w:t>ולראיה באו הצדדים על החתום</w:t>
      </w:r>
    </w:p>
    <w:p w:rsidR="00732B7C" w:rsidRPr="009E23A0" w:rsidRDefault="00732B7C" w:rsidP="00732B7C">
      <w:pPr>
        <w:jc w:val="center"/>
        <w:rPr>
          <w:szCs w:val="24"/>
          <w:rtl/>
        </w:rPr>
      </w:pPr>
      <w:r w:rsidRPr="009E23A0">
        <w:rPr>
          <w:rFonts w:hint="cs"/>
          <w:b/>
          <w:bCs/>
          <w:szCs w:val="24"/>
          <w:rtl/>
        </w:rPr>
        <w:t>בתאריך</w:t>
      </w:r>
      <w:r w:rsidRPr="009E23A0">
        <w:rPr>
          <w:rFonts w:hint="cs"/>
          <w:szCs w:val="24"/>
          <w:rtl/>
        </w:rPr>
        <w:t xml:space="preserve"> הנקוב בראש הסכם זה</w:t>
      </w:r>
    </w:p>
    <w:p w:rsidR="00732B7C" w:rsidRPr="009E23A0" w:rsidRDefault="00732B7C" w:rsidP="00732B7C">
      <w:pPr>
        <w:jc w:val="center"/>
        <w:rPr>
          <w:szCs w:val="24"/>
          <w:rtl/>
        </w:rPr>
      </w:pPr>
    </w:p>
    <w:p w:rsidR="00732B7C" w:rsidRPr="009E23A0" w:rsidRDefault="00732B7C" w:rsidP="00732B7C">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732B7C" w:rsidRPr="009E23A0" w:rsidTr="00B61A69">
        <w:tc>
          <w:tcPr>
            <w:tcW w:w="2982"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b/>
                <w:bCs/>
                <w:szCs w:val="24"/>
                <w:rtl/>
              </w:rPr>
            </w:pPr>
            <w:r w:rsidRPr="009E23A0">
              <w:rPr>
                <w:rFonts w:hint="cs"/>
                <w:b/>
                <w:bCs/>
                <w:szCs w:val="24"/>
                <w:rtl/>
              </w:rPr>
              <w:t xml:space="preserve">אורה שובע </w:t>
            </w:r>
            <w:proofErr w:type="spellStart"/>
            <w:r w:rsidRPr="009E23A0">
              <w:rPr>
                <w:rFonts w:hint="cs"/>
                <w:b/>
                <w:bCs/>
                <w:szCs w:val="24"/>
                <w:rtl/>
              </w:rPr>
              <w:t>גנדין</w:t>
            </w:r>
            <w:proofErr w:type="spellEnd"/>
          </w:p>
          <w:p w:rsidR="00732B7C" w:rsidRPr="009E23A0" w:rsidRDefault="00732B7C" w:rsidP="00B61A69">
            <w:pPr>
              <w:jc w:val="center"/>
              <w:rPr>
                <w:b/>
                <w:bCs/>
                <w:szCs w:val="24"/>
                <w:rtl/>
              </w:rPr>
            </w:pPr>
            <w:r w:rsidRPr="009E23A0">
              <w:rPr>
                <w:rFonts w:hint="cs"/>
                <w:b/>
                <w:bCs/>
                <w:szCs w:val="24"/>
                <w:rtl/>
              </w:rPr>
              <w:t>סמנכ"לית בכירה למינהל</w:t>
            </w:r>
          </w:p>
          <w:p w:rsidR="00732B7C" w:rsidRPr="009E23A0" w:rsidRDefault="00732B7C" w:rsidP="00B61A69">
            <w:pPr>
              <w:jc w:val="center"/>
              <w:rPr>
                <w:szCs w:val="24"/>
              </w:rPr>
            </w:pPr>
            <w:r w:rsidRPr="009E23A0">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szCs w:val="24"/>
              </w:rPr>
            </w:pPr>
            <w:r w:rsidRPr="009E23A0">
              <w:rPr>
                <w:rFonts w:hint="cs"/>
                <w:b/>
                <w:bCs/>
                <w:szCs w:val="24"/>
                <w:rtl/>
              </w:rPr>
              <w:t>חתימת ה</w:t>
            </w:r>
            <w:r>
              <w:rPr>
                <w:rFonts w:hint="cs"/>
                <w:b/>
                <w:bCs/>
                <w:szCs w:val="24"/>
                <w:rtl/>
              </w:rPr>
              <w:t>צרכן</w:t>
            </w:r>
            <w:r w:rsidRPr="009E23A0">
              <w:rPr>
                <w:rFonts w:hint="cs"/>
                <w:b/>
                <w:bCs/>
                <w:szCs w:val="24"/>
                <w:rtl/>
              </w:rPr>
              <w:t xml:space="preserve"> וחותמת</w:t>
            </w:r>
          </w:p>
        </w:tc>
      </w:tr>
      <w:tr w:rsidR="00732B7C" w:rsidRPr="009E23A0" w:rsidTr="00B61A69">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tl/>
              </w:rPr>
            </w:pPr>
          </w:p>
          <w:p w:rsidR="00732B7C" w:rsidRPr="009E23A0" w:rsidRDefault="00732B7C" w:rsidP="00B61A69">
            <w:pPr>
              <w:jc w:val="center"/>
              <w:rPr>
                <w:szCs w:val="24"/>
                <w:rtl/>
              </w:rPr>
            </w:pPr>
          </w:p>
          <w:p w:rsidR="00732B7C" w:rsidRPr="009E23A0" w:rsidRDefault="00732B7C" w:rsidP="00B61A6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Pr>
            </w:pPr>
          </w:p>
        </w:tc>
      </w:tr>
      <w:tr w:rsidR="00732B7C" w:rsidRPr="009E23A0" w:rsidTr="00B61A69">
        <w:tc>
          <w:tcPr>
            <w:tcW w:w="2982"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b/>
                <w:bCs/>
                <w:szCs w:val="24"/>
                <w:rtl/>
              </w:rPr>
            </w:pPr>
            <w:r w:rsidRPr="009E23A0">
              <w:rPr>
                <w:rFonts w:hint="cs"/>
                <w:b/>
                <w:bCs/>
                <w:szCs w:val="24"/>
                <w:rtl/>
              </w:rPr>
              <w:t>דוד ביטון</w:t>
            </w:r>
          </w:p>
          <w:p w:rsidR="00732B7C" w:rsidRPr="009E23A0" w:rsidRDefault="00732B7C" w:rsidP="00B61A69">
            <w:pPr>
              <w:jc w:val="center"/>
              <w:rPr>
                <w:b/>
                <w:bCs/>
                <w:szCs w:val="24"/>
                <w:rtl/>
              </w:rPr>
            </w:pPr>
            <w:r w:rsidRPr="009E23A0">
              <w:rPr>
                <w:rFonts w:hint="cs"/>
                <w:b/>
                <w:bCs/>
                <w:szCs w:val="24"/>
                <w:rtl/>
              </w:rPr>
              <w:t xml:space="preserve">חשב  </w:t>
            </w:r>
          </w:p>
          <w:p w:rsidR="00732B7C" w:rsidRPr="009E23A0" w:rsidRDefault="00732B7C" w:rsidP="00B61A69">
            <w:pPr>
              <w:jc w:val="center"/>
              <w:rPr>
                <w:szCs w:val="24"/>
              </w:rPr>
            </w:pPr>
            <w:r w:rsidRPr="009E23A0">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center"/>
              <w:rPr>
                <w:szCs w:val="24"/>
              </w:rPr>
            </w:pPr>
          </w:p>
        </w:tc>
      </w:tr>
    </w:tbl>
    <w:p w:rsidR="00732B7C" w:rsidRPr="009E23A0" w:rsidRDefault="00732B7C" w:rsidP="00732B7C">
      <w:pPr>
        <w:spacing w:line="480" w:lineRule="auto"/>
        <w:jc w:val="both"/>
        <w:rPr>
          <w:szCs w:val="24"/>
          <w:rtl/>
        </w:rPr>
      </w:pPr>
    </w:p>
    <w:p w:rsidR="00732B7C" w:rsidRPr="009E23A0" w:rsidRDefault="00732B7C" w:rsidP="00732B7C">
      <w:pPr>
        <w:spacing w:line="480" w:lineRule="auto"/>
        <w:jc w:val="both"/>
        <w:rPr>
          <w:szCs w:val="24"/>
          <w:rtl/>
        </w:rPr>
      </w:pPr>
    </w:p>
    <w:p w:rsidR="00732B7C" w:rsidRPr="009E23A0" w:rsidRDefault="00732B7C" w:rsidP="00732B7C">
      <w:pPr>
        <w:spacing w:line="480" w:lineRule="auto"/>
        <w:jc w:val="both"/>
        <w:rPr>
          <w:szCs w:val="24"/>
          <w:rtl/>
        </w:rPr>
      </w:pPr>
    </w:p>
    <w:p w:rsidR="00732B7C" w:rsidRPr="009E23A0" w:rsidRDefault="00732B7C" w:rsidP="00732B7C">
      <w:pPr>
        <w:spacing w:line="480" w:lineRule="auto"/>
        <w:jc w:val="both"/>
        <w:rPr>
          <w:szCs w:val="24"/>
          <w:rtl/>
        </w:rPr>
      </w:pPr>
      <w:r w:rsidRPr="009E23A0">
        <w:rPr>
          <w:rFonts w:hint="cs"/>
          <w:szCs w:val="24"/>
          <w:rtl/>
        </w:rPr>
        <w:t xml:space="preserve">אני  הח"מ </w:t>
      </w:r>
      <w:proofErr w:type="spellStart"/>
      <w:r w:rsidRPr="009E23A0">
        <w:rPr>
          <w:rFonts w:hint="cs"/>
          <w:szCs w:val="24"/>
          <w:rtl/>
        </w:rPr>
        <w:t>_________________</w:t>
      </w:r>
      <w:proofErr w:type="spellEnd"/>
      <w:r w:rsidRPr="009E23A0">
        <w:rPr>
          <w:rFonts w:hint="cs"/>
          <w:szCs w:val="24"/>
          <w:rtl/>
        </w:rPr>
        <w:t xml:space="preserve">, עו"ד, מאשר בזאת כי ה"ה החתומים לעיל ____________ מס' ת.ז. ___________ ו-_________________ מס' ת.ז. </w:t>
      </w:r>
      <w:proofErr w:type="spellStart"/>
      <w:r w:rsidRPr="009E23A0">
        <w:rPr>
          <w:rFonts w:hint="cs"/>
          <w:szCs w:val="24"/>
          <w:rtl/>
        </w:rPr>
        <w:t>________</w:t>
      </w:r>
      <w:proofErr w:type="spellEnd"/>
      <w:r w:rsidRPr="009E23A0">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732B7C" w:rsidRPr="009E23A0" w:rsidRDefault="00732B7C" w:rsidP="00732B7C">
      <w:pPr>
        <w:spacing w:line="360" w:lineRule="auto"/>
        <w:jc w:val="both"/>
        <w:rPr>
          <w:szCs w:val="24"/>
          <w:rtl/>
        </w:rPr>
      </w:pPr>
    </w:p>
    <w:p w:rsidR="00732B7C" w:rsidRPr="009E23A0" w:rsidRDefault="00732B7C" w:rsidP="00732B7C">
      <w:pPr>
        <w:spacing w:line="360" w:lineRule="auto"/>
        <w:rPr>
          <w:szCs w:val="24"/>
          <w:rtl/>
        </w:rPr>
      </w:pPr>
      <w:r w:rsidRPr="009E23A0">
        <w:rPr>
          <w:rFonts w:hint="cs"/>
          <w:szCs w:val="24"/>
          <w:rtl/>
        </w:rPr>
        <w:t xml:space="preserve">__________________  </w:t>
      </w:r>
      <w:r w:rsidRPr="009E23A0">
        <w:rPr>
          <w:rFonts w:hint="cs"/>
          <w:szCs w:val="24"/>
          <w:rtl/>
        </w:rPr>
        <w:tab/>
      </w:r>
      <w:r w:rsidRPr="009E23A0">
        <w:rPr>
          <w:rFonts w:hint="cs"/>
          <w:szCs w:val="24"/>
          <w:rtl/>
        </w:rPr>
        <w:tab/>
      </w:r>
      <w:r w:rsidRPr="009E23A0">
        <w:rPr>
          <w:rFonts w:hint="cs"/>
          <w:szCs w:val="24"/>
          <w:rtl/>
        </w:rPr>
        <w:tab/>
        <w:t xml:space="preserve">                   ______________________</w:t>
      </w:r>
    </w:p>
    <w:p w:rsidR="00732B7C" w:rsidRPr="009E23A0" w:rsidRDefault="00732B7C" w:rsidP="00732B7C">
      <w:pPr>
        <w:rPr>
          <w:b/>
          <w:bCs/>
          <w:szCs w:val="24"/>
          <w:rtl/>
        </w:rPr>
      </w:pPr>
      <w:r w:rsidRPr="009E23A0">
        <w:rPr>
          <w:rFonts w:hint="cs"/>
          <w:szCs w:val="24"/>
          <w:rtl/>
        </w:rPr>
        <w:t xml:space="preserve">               תאריך                                                                                              עו"ד</w:t>
      </w:r>
    </w:p>
    <w:p w:rsidR="00732B7C" w:rsidRDefault="00732B7C" w:rsidP="00732B7C">
      <w:pPr>
        <w:jc w:val="both"/>
        <w:rPr>
          <w:b/>
          <w:bCs/>
          <w:szCs w:val="24"/>
          <w:rtl/>
        </w:rPr>
      </w:pPr>
    </w:p>
    <w:p w:rsidR="00732B7C" w:rsidRDefault="00732B7C" w:rsidP="00732B7C">
      <w:pPr>
        <w:jc w:val="both"/>
        <w:rPr>
          <w:b/>
          <w:bCs/>
          <w:szCs w:val="24"/>
          <w:rtl/>
        </w:rPr>
      </w:pPr>
    </w:p>
    <w:p w:rsidR="00732B7C" w:rsidRPr="009E23A0" w:rsidRDefault="00732B7C" w:rsidP="00732B7C">
      <w:pPr>
        <w:jc w:val="both"/>
        <w:rPr>
          <w:b/>
          <w:bCs/>
          <w:szCs w:val="24"/>
          <w:rtl/>
        </w:rPr>
      </w:pPr>
    </w:p>
    <w:p w:rsidR="00732B7C" w:rsidRPr="009E23A0"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Default="00732B7C" w:rsidP="00732B7C">
      <w:pPr>
        <w:jc w:val="both"/>
        <w:rPr>
          <w:b/>
          <w:bCs/>
          <w:szCs w:val="24"/>
          <w:rtl/>
        </w:rPr>
      </w:pPr>
    </w:p>
    <w:p w:rsidR="00732B7C" w:rsidRPr="009E23A0" w:rsidRDefault="00732B7C" w:rsidP="00732B7C">
      <w:pPr>
        <w:jc w:val="both"/>
        <w:rPr>
          <w:b/>
          <w:bCs/>
          <w:szCs w:val="24"/>
          <w:rtl/>
        </w:rPr>
      </w:pPr>
    </w:p>
    <w:p w:rsidR="00732B7C" w:rsidRPr="009E23A0" w:rsidRDefault="00732B7C" w:rsidP="00732B7C">
      <w:pPr>
        <w:jc w:val="both"/>
        <w:rPr>
          <w:b/>
          <w:bCs/>
          <w:szCs w:val="24"/>
          <w:rtl/>
        </w:rPr>
      </w:pPr>
    </w:p>
    <w:p w:rsidR="00732B7C" w:rsidRPr="009E23A0" w:rsidRDefault="00732B7C" w:rsidP="00732B7C">
      <w:pPr>
        <w:jc w:val="right"/>
        <w:rPr>
          <w:szCs w:val="24"/>
          <w:u w:val="single"/>
          <w:rtl/>
        </w:rPr>
      </w:pPr>
      <w:r w:rsidRPr="009E23A0">
        <w:rPr>
          <w:rFonts w:hint="cs"/>
          <w:szCs w:val="24"/>
          <w:u w:val="single"/>
          <w:rtl/>
        </w:rPr>
        <w:t>נספח ג'</w:t>
      </w:r>
    </w:p>
    <w:p w:rsidR="00732B7C" w:rsidRPr="009E23A0" w:rsidRDefault="00732B7C" w:rsidP="00732B7C">
      <w:pPr>
        <w:jc w:val="both"/>
        <w:rPr>
          <w:b/>
          <w:bCs/>
          <w:szCs w:val="24"/>
          <w:rtl/>
        </w:rPr>
      </w:pPr>
    </w:p>
    <w:p w:rsidR="00732B7C" w:rsidRPr="009E23A0" w:rsidRDefault="00732B7C" w:rsidP="00732B7C">
      <w:pPr>
        <w:jc w:val="both"/>
        <w:rPr>
          <w:b/>
          <w:bCs/>
          <w:szCs w:val="24"/>
          <w:rtl/>
        </w:rPr>
      </w:pPr>
      <w:r w:rsidRPr="009E23A0">
        <w:rPr>
          <w:rFonts w:hint="cs"/>
          <w:b/>
          <w:bCs/>
          <w:szCs w:val="24"/>
          <w:rtl/>
        </w:rPr>
        <w:t>לכבוד: ועדת המכרזים, משרד התשתיות הלאומיות</w:t>
      </w:r>
    </w:p>
    <w:p w:rsidR="00732B7C" w:rsidRPr="009E23A0" w:rsidRDefault="00732B7C" w:rsidP="00732B7C">
      <w:pPr>
        <w:jc w:val="both"/>
        <w:rPr>
          <w:b/>
          <w:bCs/>
          <w:szCs w:val="24"/>
          <w:u w:val="single"/>
          <w:rtl/>
        </w:rPr>
      </w:pPr>
    </w:p>
    <w:p w:rsidR="00732B7C" w:rsidRPr="009E23A0" w:rsidRDefault="00732B7C" w:rsidP="00732B7C">
      <w:pPr>
        <w:ind w:left="360"/>
        <w:contextualSpacing/>
        <w:jc w:val="center"/>
        <w:rPr>
          <w:b/>
          <w:bCs/>
          <w:szCs w:val="24"/>
          <w:u w:val="single"/>
          <w:rtl/>
        </w:rPr>
      </w:pPr>
      <w:r w:rsidRPr="009E23A0">
        <w:rPr>
          <w:rFonts w:hint="cs"/>
          <w:b/>
          <w:bCs/>
          <w:szCs w:val="24"/>
          <w:u w:val="single"/>
          <w:rtl/>
        </w:rPr>
        <w:t>הנדון: הצעת מחיר למכרז פומבי מס' 13/11 למתן תמריצים לביצוע סקרים מקיפים לאיתור הפוטנציאל לשימור אנרגיה בעסקים, במפעלים ומוסדות</w:t>
      </w:r>
    </w:p>
    <w:p w:rsidR="00732B7C" w:rsidRPr="009E23A0" w:rsidRDefault="00732B7C" w:rsidP="00732B7C">
      <w:pPr>
        <w:ind w:left="360"/>
        <w:contextualSpacing/>
        <w:jc w:val="center"/>
        <w:rPr>
          <w:b/>
          <w:bCs/>
          <w:szCs w:val="24"/>
          <w:u w:val="single"/>
          <w:rtl/>
        </w:rPr>
      </w:pPr>
    </w:p>
    <w:p w:rsidR="00732B7C" w:rsidRPr="009E23A0" w:rsidRDefault="00732B7C" w:rsidP="00732B7C">
      <w:pPr>
        <w:ind w:left="360"/>
        <w:contextualSpacing/>
        <w:jc w:val="center"/>
        <w:rPr>
          <w:b/>
          <w:bCs/>
          <w:szCs w:val="24"/>
          <w:u w:val="single"/>
          <w:rtl/>
        </w:rPr>
      </w:pPr>
    </w:p>
    <w:p w:rsidR="00732B7C" w:rsidRPr="009E23A0" w:rsidRDefault="00732B7C" w:rsidP="00732B7C">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פקס:</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r w:rsidR="00732B7C" w:rsidRPr="009E23A0" w:rsidTr="00B61A69">
        <w:tc>
          <w:tcPr>
            <w:tcW w:w="2183"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spacing w:line="480" w:lineRule="auto"/>
              <w:jc w:val="both"/>
              <w:rPr>
                <w:b/>
                <w:bCs/>
                <w:szCs w:val="24"/>
              </w:rPr>
            </w:pPr>
            <w:r w:rsidRPr="009E23A0">
              <w:rPr>
                <w:rFonts w:hint="cs"/>
                <w:b/>
                <w:bCs/>
                <w:szCs w:val="24"/>
                <w:rtl/>
              </w:rPr>
              <w:t>_____________________________________</w:t>
            </w:r>
          </w:p>
        </w:tc>
      </w:tr>
    </w:tbl>
    <w:p w:rsidR="00732B7C" w:rsidRPr="009E23A0" w:rsidRDefault="00732B7C" w:rsidP="00732B7C">
      <w:pPr>
        <w:jc w:val="both"/>
        <w:rPr>
          <w:b/>
          <w:bCs/>
          <w:szCs w:val="24"/>
          <w:rtl/>
        </w:rPr>
      </w:pPr>
    </w:p>
    <w:p w:rsidR="00732B7C" w:rsidRPr="009E23A0" w:rsidRDefault="00732B7C" w:rsidP="00732B7C">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732B7C" w:rsidRPr="009E23A0" w:rsidTr="00B61A69">
        <w:trPr>
          <w:trHeight w:val="1450"/>
        </w:trPr>
        <w:tc>
          <w:tcPr>
            <w:tcW w:w="8221"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spacing w:line="480" w:lineRule="auto"/>
              <w:jc w:val="center"/>
              <w:rPr>
                <w:szCs w:val="24"/>
                <w:rtl/>
              </w:rPr>
            </w:pPr>
          </w:p>
          <w:p w:rsidR="00732B7C" w:rsidRPr="009E23A0" w:rsidRDefault="00732B7C" w:rsidP="00B61A69">
            <w:pPr>
              <w:spacing w:line="480" w:lineRule="auto"/>
              <w:jc w:val="center"/>
              <w:rPr>
                <w:b/>
                <w:bCs/>
                <w:szCs w:val="24"/>
                <w:rtl/>
              </w:rPr>
            </w:pPr>
            <w:r w:rsidRPr="009E23A0">
              <w:rPr>
                <w:rFonts w:hint="cs"/>
                <w:b/>
                <w:bCs/>
                <w:szCs w:val="24"/>
                <w:rtl/>
              </w:rPr>
              <w:t>הצעת מחיר</w:t>
            </w:r>
            <w:r>
              <w:rPr>
                <w:rFonts w:hint="cs"/>
                <w:b/>
                <w:bCs/>
                <w:szCs w:val="24"/>
                <w:rtl/>
              </w:rPr>
              <w:t xml:space="preserve"> לביצוע הסקר:</w:t>
            </w:r>
            <w:r w:rsidRPr="009E23A0">
              <w:rPr>
                <w:rFonts w:hint="cs"/>
                <w:b/>
                <w:bCs/>
                <w:szCs w:val="24"/>
                <w:rtl/>
              </w:rPr>
              <w:t xml:space="preserve">  </w:t>
            </w:r>
            <w:proofErr w:type="spellStart"/>
            <w:r w:rsidRPr="009E23A0">
              <w:rPr>
                <w:rFonts w:hint="cs"/>
                <w:b/>
                <w:bCs/>
                <w:szCs w:val="24"/>
                <w:rtl/>
              </w:rPr>
              <w:t>_______________</w:t>
            </w:r>
            <w:proofErr w:type="spellEnd"/>
            <w:r>
              <w:rPr>
                <w:rFonts w:hint="cs"/>
                <w:b/>
                <w:bCs/>
                <w:szCs w:val="24"/>
                <w:rtl/>
              </w:rPr>
              <w:t xml:space="preserve">, </w:t>
            </w:r>
            <w:r w:rsidRPr="009E23A0">
              <w:rPr>
                <w:rFonts w:hint="cs"/>
                <w:b/>
                <w:bCs/>
                <w:szCs w:val="24"/>
                <w:rtl/>
              </w:rPr>
              <w:t xml:space="preserve">בתוספת מע"מ. </w:t>
            </w:r>
          </w:p>
          <w:p w:rsidR="00732B7C" w:rsidRPr="009E23A0" w:rsidRDefault="00732B7C" w:rsidP="00B61A69">
            <w:pPr>
              <w:spacing w:line="480" w:lineRule="auto"/>
              <w:jc w:val="center"/>
              <w:rPr>
                <w:b/>
                <w:bCs/>
                <w:szCs w:val="24"/>
              </w:rPr>
            </w:pPr>
            <w:r w:rsidRPr="009E23A0">
              <w:rPr>
                <w:rFonts w:hint="cs"/>
                <w:b/>
                <w:bCs/>
                <w:szCs w:val="24"/>
                <w:rtl/>
              </w:rPr>
              <w:t xml:space="preserve">סכום במילים: </w:t>
            </w:r>
            <w:proofErr w:type="spellStart"/>
            <w:r w:rsidRPr="009E23A0">
              <w:rPr>
                <w:rFonts w:hint="cs"/>
                <w:b/>
                <w:bCs/>
                <w:szCs w:val="24"/>
                <w:rtl/>
              </w:rPr>
              <w:t>_______________________</w:t>
            </w:r>
            <w:proofErr w:type="spellEnd"/>
            <w:r>
              <w:rPr>
                <w:rFonts w:hint="cs"/>
                <w:b/>
                <w:bCs/>
                <w:szCs w:val="24"/>
                <w:rtl/>
              </w:rPr>
              <w:t>, בתוספת מע"מ.</w:t>
            </w:r>
            <w:r w:rsidRPr="009E23A0">
              <w:rPr>
                <w:rFonts w:hint="cs"/>
                <w:b/>
                <w:bCs/>
                <w:szCs w:val="24"/>
                <w:rtl/>
              </w:rPr>
              <w:t xml:space="preserve"> </w:t>
            </w:r>
          </w:p>
        </w:tc>
      </w:tr>
    </w:tbl>
    <w:p w:rsidR="00732B7C" w:rsidRPr="009E23A0" w:rsidRDefault="00732B7C" w:rsidP="00732B7C">
      <w:pPr>
        <w:jc w:val="both"/>
        <w:rPr>
          <w:b/>
          <w:bCs/>
          <w:szCs w:val="24"/>
          <w:rtl/>
        </w:rPr>
      </w:pPr>
    </w:p>
    <w:p w:rsidR="00732B7C" w:rsidRPr="009E23A0" w:rsidRDefault="00732B7C" w:rsidP="00732B7C">
      <w:pPr>
        <w:ind w:left="360"/>
        <w:jc w:val="both"/>
        <w:rPr>
          <w:b/>
          <w:bCs/>
          <w:szCs w:val="24"/>
          <w:rtl/>
        </w:rPr>
      </w:pPr>
      <w:r w:rsidRPr="009E23A0">
        <w:rPr>
          <w:rFonts w:hint="cs"/>
          <w:b/>
          <w:bCs/>
          <w:szCs w:val="24"/>
          <w:rtl/>
        </w:rPr>
        <w:t>הצעת המחיר תוגש במעטפה נפרדת מיתר מסמכי ההצעה.</w:t>
      </w:r>
    </w:p>
    <w:p w:rsidR="00732B7C" w:rsidRPr="009E23A0" w:rsidRDefault="00732B7C" w:rsidP="00732B7C">
      <w:pPr>
        <w:ind w:left="360"/>
        <w:jc w:val="both"/>
        <w:rPr>
          <w:szCs w:val="24"/>
          <w:rtl/>
        </w:rPr>
      </w:pPr>
      <w:r w:rsidRPr="009E23A0">
        <w:rPr>
          <w:rFonts w:hint="cs"/>
          <w:szCs w:val="24"/>
          <w:rtl/>
        </w:rPr>
        <w:t xml:space="preserve">   </w:t>
      </w:r>
      <w:r w:rsidRPr="009E23A0">
        <w:rPr>
          <w:rFonts w:hint="cs"/>
          <w:szCs w:val="24"/>
          <w:rtl/>
        </w:rPr>
        <w:tab/>
      </w:r>
      <w:r w:rsidRPr="009E23A0">
        <w:rPr>
          <w:rFonts w:hint="cs"/>
          <w:szCs w:val="24"/>
          <w:rtl/>
        </w:rPr>
        <w:tab/>
      </w:r>
    </w:p>
    <w:p w:rsidR="00732B7C" w:rsidRPr="009E23A0" w:rsidRDefault="00732B7C" w:rsidP="00732B7C">
      <w:pPr>
        <w:spacing w:line="276" w:lineRule="auto"/>
        <w:ind w:left="360"/>
        <w:jc w:val="both"/>
        <w:rPr>
          <w:szCs w:val="24"/>
          <w:rtl/>
        </w:rPr>
      </w:pPr>
      <w:r w:rsidRPr="009E23A0">
        <w:rPr>
          <w:rFonts w:hint="cs"/>
          <w:szCs w:val="24"/>
          <w:rtl/>
        </w:rPr>
        <w:t xml:space="preserve">ההצעה תהיה סופית </w:t>
      </w:r>
      <w:r>
        <w:rPr>
          <w:rFonts w:hint="cs"/>
          <w:szCs w:val="24"/>
          <w:rtl/>
        </w:rPr>
        <w:t>ותתייחס אך ורק לעלות ביצוע הסקר עצמו.</w:t>
      </w:r>
      <w:r w:rsidRPr="009E23A0">
        <w:rPr>
          <w:rFonts w:hint="cs"/>
          <w:szCs w:val="24"/>
          <w:rtl/>
        </w:rPr>
        <w:t xml:space="preserve"> </w:t>
      </w:r>
      <w:r>
        <w:rPr>
          <w:rFonts w:hint="cs"/>
          <w:szCs w:val="24"/>
          <w:rtl/>
        </w:rPr>
        <w:t xml:space="preserve">מימון המשרד לסקר יתחשב אך ורק בעלות ביצוע הסקר עצמו, שיצוין למעלה, ללא כל עלויות נלוות אחרות. </w:t>
      </w:r>
    </w:p>
    <w:p w:rsidR="00732B7C" w:rsidRPr="009E23A0" w:rsidRDefault="00732B7C" w:rsidP="00732B7C">
      <w:pPr>
        <w:ind w:firstLine="360"/>
        <w:jc w:val="both"/>
        <w:rPr>
          <w:b/>
          <w:bCs/>
          <w:szCs w:val="24"/>
          <w:rtl/>
        </w:rPr>
      </w:pPr>
    </w:p>
    <w:p w:rsidR="00732B7C" w:rsidRPr="009E23A0" w:rsidRDefault="00732B7C" w:rsidP="00732B7C">
      <w:pPr>
        <w:ind w:firstLine="360"/>
        <w:jc w:val="both"/>
        <w:rPr>
          <w:b/>
          <w:bCs/>
          <w:szCs w:val="24"/>
          <w:rtl/>
        </w:rPr>
      </w:pPr>
    </w:p>
    <w:p w:rsidR="00732B7C" w:rsidRPr="009E23A0" w:rsidRDefault="00732B7C" w:rsidP="00732B7C">
      <w:pPr>
        <w:ind w:left="311"/>
        <w:jc w:val="both"/>
        <w:rPr>
          <w:b/>
          <w:bCs/>
          <w:szCs w:val="24"/>
          <w:rtl/>
        </w:rPr>
      </w:pPr>
      <w:r w:rsidRPr="009E23A0">
        <w:rPr>
          <w:rFonts w:hint="cs"/>
          <w:b/>
          <w:bCs/>
          <w:szCs w:val="24"/>
          <w:u w:val="single"/>
          <w:rtl/>
        </w:rPr>
        <w:t>קראנו בעיון</w:t>
      </w:r>
      <w:r w:rsidRPr="009E23A0">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732B7C" w:rsidRPr="009E23A0" w:rsidRDefault="00732B7C" w:rsidP="00732B7C">
      <w:pPr>
        <w:ind w:left="311"/>
        <w:jc w:val="both"/>
        <w:rPr>
          <w:b/>
          <w:bCs/>
          <w:szCs w:val="24"/>
          <w:rtl/>
        </w:rPr>
      </w:pPr>
    </w:p>
    <w:p w:rsidR="00732B7C" w:rsidRPr="009E23A0" w:rsidRDefault="00732B7C" w:rsidP="00732B7C">
      <w:pPr>
        <w:ind w:left="311"/>
        <w:jc w:val="both"/>
        <w:rPr>
          <w:b/>
          <w:bCs/>
          <w:szCs w:val="24"/>
          <w:rtl/>
        </w:rPr>
      </w:pPr>
    </w:p>
    <w:p w:rsidR="00732B7C" w:rsidRPr="009E23A0" w:rsidRDefault="00732B7C" w:rsidP="00732B7C">
      <w:pPr>
        <w:jc w:val="both"/>
        <w:rPr>
          <w:b/>
          <w:bCs/>
          <w:szCs w:val="24"/>
          <w:rtl/>
        </w:rPr>
      </w:pPr>
    </w:p>
    <w:p w:rsidR="00732B7C" w:rsidRPr="009E23A0" w:rsidRDefault="00732B7C" w:rsidP="00732B7C">
      <w:pPr>
        <w:ind w:left="311"/>
        <w:jc w:val="both"/>
        <w:rPr>
          <w:b/>
          <w:bCs/>
          <w:szCs w:val="24"/>
          <w:rtl/>
        </w:rPr>
      </w:pPr>
    </w:p>
    <w:p w:rsidR="00732B7C" w:rsidRDefault="00732B7C" w:rsidP="00732B7C">
      <w:pPr>
        <w:spacing w:line="480" w:lineRule="auto"/>
        <w:ind w:firstLine="311"/>
        <w:jc w:val="both"/>
        <w:rPr>
          <w:b/>
          <w:bCs/>
          <w:szCs w:val="24"/>
          <w:u w:val="single"/>
          <w:rtl/>
        </w:rPr>
      </w:pPr>
      <w:r w:rsidRPr="009E23A0">
        <w:rPr>
          <w:rFonts w:hint="cs"/>
          <w:szCs w:val="24"/>
          <w:rtl/>
        </w:rPr>
        <w:t xml:space="preserve"> חתימת הספק וחותמת ________________</w:t>
      </w:r>
    </w:p>
    <w:p w:rsidR="00732B7C" w:rsidRDefault="00732B7C" w:rsidP="00732B7C">
      <w:pPr>
        <w:spacing w:line="480" w:lineRule="auto"/>
        <w:ind w:firstLine="311"/>
        <w:jc w:val="both"/>
        <w:rPr>
          <w:b/>
          <w:bCs/>
          <w:szCs w:val="24"/>
          <w:u w:val="single"/>
          <w:rtl/>
        </w:rPr>
      </w:pPr>
      <w:r>
        <w:rPr>
          <w:rFonts w:hint="cs"/>
          <w:b/>
          <w:bCs/>
          <w:szCs w:val="24"/>
          <w:u w:val="single"/>
          <w:rtl/>
        </w:rPr>
        <w:t>לוטה: תוכנית- מפרט לביצוע הסקר.</w:t>
      </w:r>
    </w:p>
    <w:p w:rsidR="00732B7C" w:rsidRPr="009E23A0" w:rsidRDefault="00732B7C" w:rsidP="00732B7C">
      <w:pPr>
        <w:spacing w:line="480" w:lineRule="auto"/>
        <w:ind w:firstLine="311"/>
        <w:jc w:val="both"/>
        <w:rPr>
          <w:b/>
          <w:bCs/>
          <w:szCs w:val="24"/>
          <w:u w:val="single"/>
          <w:rtl/>
        </w:rPr>
      </w:pPr>
    </w:p>
    <w:p w:rsidR="00732B7C" w:rsidRPr="009E23A0" w:rsidRDefault="00732B7C" w:rsidP="00732B7C">
      <w:pPr>
        <w:bidi w:val="0"/>
        <w:rPr>
          <w:b/>
          <w:bCs/>
          <w:szCs w:val="24"/>
          <w:u w:val="single"/>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tl/>
        </w:rPr>
      </w:pPr>
    </w:p>
    <w:p w:rsidR="00732B7C" w:rsidRPr="009E23A0" w:rsidRDefault="00732B7C" w:rsidP="00732B7C">
      <w:pPr>
        <w:bidi w:val="0"/>
        <w:rPr>
          <w:b/>
          <w:bCs/>
          <w:szCs w:val="24"/>
          <w:u w:val="single"/>
        </w:rPr>
      </w:pPr>
    </w:p>
    <w:p w:rsidR="00732B7C" w:rsidRPr="009E23A0" w:rsidRDefault="00732B7C" w:rsidP="00732B7C">
      <w:pPr>
        <w:jc w:val="right"/>
        <w:rPr>
          <w:b/>
          <w:bCs/>
          <w:szCs w:val="24"/>
          <w:u w:val="single"/>
          <w:rtl/>
        </w:rPr>
      </w:pPr>
      <w:r w:rsidRPr="009E23A0">
        <w:rPr>
          <w:rFonts w:hint="cs"/>
          <w:b/>
          <w:bCs/>
          <w:szCs w:val="24"/>
          <w:u w:val="single"/>
          <w:rtl/>
        </w:rPr>
        <w:t>נספח ה'</w:t>
      </w:r>
    </w:p>
    <w:p w:rsidR="00732B7C" w:rsidRPr="00230C98" w:rsidRDefault="00732B7C" w:rsidP="00732B7C">
      <w:pPr>
        <w:pStyle w:val="3"/>
        <w:jc w:val="center"/>
        <w:rPr>
          <w:rFonts w:cs="David"/>
          <w:color w:val="auto"/>
          <w:szCs w:val="24"/>
          <w:u w:val="single"/>
          <w:rtl/>
        </w:rPr>
      </w:pPr>
      <w:r w:rsidRPr="00230C98">
        <w:rPr>
          <w:rFonts w:cs="David" w:hint="cs"/>
          <w:color w:val="auto"/>
          <w:szCs w:val="24"/>
          <w:u w:val="single"/>
          <w:rtl/>
        </w:rPr>
        <w:t>תצהיר - עבירות לפי חוק עובדים זרים או לפי חוק שכר מינימום</w:t>
      </w:r>
    </w:p>
    <w:p w:rsidR="00732B7C" w:rsidRPr="009E23A0" w:rsidRDefault="00732B7C" w:rsidP="00732B7C">
      <w:pPr>
        <w:jc w:val="center"/>
        <w:rPr>
          <w:szCs w:val="24"/>
          <w:rtl/>
        </w:rPr>
      </w:pPr>
      <w:r w:rsidRPr="009E23A0">
        <w:rPr>
          <w:rFonts w:hint="cs"/>
          <w:szCs w:val="24"/>
          <w:rtl/>
        </w:rPr>
        <w:t>(ימולא ע"י מציע שאינו תאגיד)</w:t>
      </w:r>
    </w:p>
    <w:p w:rsidR="00732B7C" w:rsidRPr="009E23A0" w:rsidRDefault="00732B7C" w:rsidP="00732B7C">
      <w:pPr>
        <w:jc w:val="center"/>
        <w:rPr>
          <w:szCs w:val="24"/>
          <w:highlight w:val="yellow"/>
          <w:rtl/>
        </w:rPr>
      </w:pPr>
    </w:p>
    <w:p w:rsidR="00732B7C" w:rsidRPr="009E23A0" w:rsidRDefault="00732B7C" w:rsidP="00732B7C">
      <w:pPr>
        <w:jc w:val="right"/>
        <w:rPr>
          <w:b/>
          <w:bCs/>
          <w:szCs w:val="24"/>
          <w:rtl/>
        </w:rPr>
      </w:pPr>
    </w:p>
    <w:p w:rsidR="00732B7C" w:rsidRPr="009E23A0" w:rsidRDefault="00732B7C" w:rsidP="00732B7C">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32B7C" w:rsidRPr="009E23A0" w:rsidRDefault="00732B7C" w:rsidP="00732B7C">
      <w:pPr>
        <w:jc w:val="both"/>
        <w:rPr>
          <w:szCs w:val="24"/>
          <w:rtl/>
        </w:rPr>
      </w:pPr>
    </w:p>
    <w:p w:rsidR="00732B7C" w:rsidRPr="009E23A0" w:rsidRDefault="00732B7C" w:rsidP="00732B7C">
      <w:pPr>
        <w:pStyle w:val="ad"/>
        <w:numPr>
          <w:ilvl w:val="0"/>
          <w:numId w:val="9"/>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13/11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 xml:space="preserve"> </w:t>
      </w:r>
    </w:p>
    <w:p w:rsidR="00732B7C" w:rsidRPr="009E23A0" w:rsidRDefault="00732B7C" w:rsidP="00732B7C">
      <w:pPr>
        <w:ind w:left="360"/>
        <w:contextualSpacing/>
        <w:jc w:val="both"/>
        <w:rPr>
          <w:szCs w:val="24"/>
        </w:rPr>
      </w:pPr>
    </w:p>
    <w:p w:rsidR="00732B7C" w:rsidRPr="009E23A0" w:rsidRDefault="00732B7C" w:rsidP="00732B7C">
      <w:pPr>
        <w:pStyle w:val="ad"/>
        <w:numPr>
          <w:ilvl w:val="0"/>
          <w:numId w:val="9"/>
        </w:numPr>
        <w:ind w:right="0"/>
        <w:contextualSpacing/>
        <w:jc w:val="both"/>
        <w:rPr>
          <w:szCs w:val="24"/>
        </w:rPr>
      </w:pPr>
      <w:r w:rsidRPr="009E23A0">
        <w:rPr>
          <w:rFonts w:hint="cs"/>
          <w:b/>
          <w:bCs/>
          <w:szCs w:val="24"/>
          <w:rtl/>
        </w:rPr>
        <w:t xml:space="preserve"> </w:t>
      </w:r>
      <w:r w:rsidRPr="009E23A0">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732B7C" w:rsidRPr="009E23A0" w:rsidRDefault="00732B7C" w:rsidP="00732B7C">
      <w:pPr>
        <w:jc w:val="both"/>
        <w:rPr>
          <w:szCs w:val="24"/>
        </w:rPr>
      </w:pPr>
    </w:p>
    <w:p w:rsidR="00732B7C" w:rsidRPr="009E23A0" w:rsidRDefault="00732B7C" w:rsidP="00732B7C">
      <w:pPr>
        <w:numPr>
          <w:ilvl w:val="0"/>
          <w:numId w:val="9"/>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32B7C" w:rsidRPr="009E23A0" w:rsidRDefault="00732B7C" w:rsidP="00732B7C">
      <w:pPr>
        <w:ind w:right="720"/>
        <w:jc w:val="both"/>
        <w:rPr>
          <w:szCs w:val="24"/>
        </w:rPr>
      </w:pPr>
    </w:p>
    <w:p w:rsidR="00732B7C" w:rsidRPr="009E23A0" w:rsidRDefault="00732B7C" w:rsidP="00732B7C">
      <w:pPr>
        <w:ind w:right="720"/>
        <w:jc w:val="both"/>
        <w:rPr>
          <w:szCs w:val="24"/>
          <w:rtl/>
        </w:rPr>
      </w:pPr>
    </w:p>
    <w:p w:rsidR="00732B7C" w:rsidRPr="009E23A0" w:rsidRDefault="00732B7C" w:rsidP="00732B7C">
      <w:pPr>
        <w:ind w:right="720"/>
        <w:jc w:val="both"/>
        <w:rPr>
          <w:szCs w:val="24"/>
        </w:rPr>
      </w:pPr>
    </w:p>
    <w:p w:rsidR="00732B7C" w:rsidRPr="009E23A0" w:rsidRDefault="00732B7C" w:rsidP="00732B7C">
      <w:pPr>
        <w:ind w:right="720"/>
        <w:jc w:val="both"/>
        <w:rPr>
          <w:szCs w:val="24"/>
          <w:rtl/>
        </w:rPr>
      </w:pPr>
    </w:p>
    <w:p w:rsidR="00732B7C" w:rsidRPr="009E23A0" w:rsidRDefault="00732B7C" w:rsidP="00732B7C">
      <w:pPr>
        <w:ind w:left="360"/>
        <w:jc w:val="both"/>
        <w:rPr>
          <w:szCs w:val="24"/>
          <w:rtl/>
        </w:rPr>
      </w:pPr>
    </w:p>
    <w:p w:rsidR="00732B7C" w:rsidRPr="009E23A0" w:rsidRDefault="00732B7C" w:rsidP="00732B7C">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32B7C" w:rsidRPr="009E23A0" w:rsidTr="00B61A69">
        <w:tc>
          <w:tcPr>
            <w:tcW w:w="2840"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szCs w:val="24"/>
              </w:rPr>
            </w:pPr>
            <w:r w:rsidRPr="009E23A0">
              <w:rPr>
                <w:rFonts w:hint="cs"/>
                <w:szCs w:val="24"/>
                <w:rtl/>
              </w:rPr>
              <w:t>חתימה</w:t>
            </w:r>
          </w:p>
        </w:tc>
      </w:tr>
    </w:tbl>
    <w:p w:rsidR="00732B7C" w:rsidRPr="009E23A0" w:rsidRDefault="00732B7C" w:rsidP="00732B7C">
      <w:pPr>
        <w:ind w:left="720"/>
        <w:jc w:val="both"/>
        <w:rPr>
          <w:szCs w:val="24"/>
          <w:rtl/>
        </w:rPr>
      </w:pPr>
    </w:p>
    <w:p w:rsidR="00732B7C" w:rsidRPr="009E23A0" w:rsidRDefault="00732B7C" w:rsidP="00732B7C">
      <w:pPr>
        <w:ind w:left="720"/>
        <w:jc w:val="both"/>
        <w:rPr>
          <w:szCs w:val="24"/>
          <w:rtl/>
        </w:rPr>
      </w:pPr>
    </w:p>
    <w:p w:rsidR="00732B7C" w:rsidRPr="009E23A0" w:rsidRDefault="00732B7C" w:rsidP="00732B7C">
      <w:pPr>
        <w:pBdr>
          <w:bottom w:val="single" w:sz="12" w:space="1" w:color="auto"/>
        </w:pBdr>
        <w:jc w:val="both"/>
        <w:rPr>
          <w:szCs w:val="24"/>
          <w:rtl/>
        </w:rPr>
      </w:pPr>
    </w:p>
    <w:p w:rsidR="00732B7C" w:rsidRPr="009E23A0" w:rsidRDefault="00732B7C" w:rsidP="00732B7C">
      <w:pPr>
        <w:jc w:val="both"/>
        <w:rPr>
          <w:szCs w:val="24"/>
          <w:rtl/>
        </w:rPr>
      </w:pPr>
    </w:p>
    <w:p w:rsidR="00732B7C" w:rsidRPr="009E23A0" w:rsidRDefault="00732B7C" w:rsidP="00732B7C">
      <w:pPr>
        <w:ind w:left="299" w:right="360"/>
        <w:jc w:val="center"/>
        <w:rPr>
          <w:b/>
          <w:bCs/>
          <w:szCs w:val="24"/>
          <w:rtl/>
        </w:rPr>
      </w:pPr>
    </w:p>
    <w:p w:rsidR="00732B7C" w:rsidRPr="009E23A0" w:rsidRDefault="00732B7C" w:rsidP="00732B7C">
      <w:pPr>
        <w:ind w:left="299" w:right="360"/>
        <w:jc w:val="center"/>
        <w:rPr>
          <w:b/>
          <w:bCs/>
          <w:szCs w:val="24"/>
          <w:rtl/>
        </w:rPr>
      </w:pPr>
      <w:r w:rsidRPr="009E23A0">
        <w:rPr>
          <w:rFonts w:hint="cs"/>
          <w:b/>
          <w:bCs/>
          <w:szCs w:val="24"/>
          <w:rtl/>
        </w:rPr>
        <w:t>אישור</w:t>
      </w:r>
    </w:p>
    <w:p w:rsidR="00732B7C" w:rsidRPr="009E23A0" w:rsidRDefault="00732B7C" w:rsidP="00732B7C">
      <w:pPr>
        <w:ind w:left="11" w:right="360" w:hanging="11"/>
        <w:rPr>
          <w:szCs w:val="24"/>
          <w:rtl/>
        </w:rPr>
      </w:pPr>
    </w:p>
    <w:p w:rsidR="00732B7C" w:rsidRPr="009E23A0" w:rsidRDefault="00732B7C" w:rsidP="00732B7C">
      <w:pPr>
        <w:ind w:left="11" w:right="357" w:hanging="11"/>
        <w:jc w:val="both"/>
        <w:rPr>
          <w:szCs w:val="24"/>
          <w:rtl/>
        </w:rPr>
      </w:pPr>
      <w:r w:rsidRPr="009E23A0">
        <w:rPr>
          <w:rFonts w:hint="cs"/>
          <w:szCs w:val="24"/>
          <w:rtl/>
        </w:rPr>
        <w:t xml:space="preserve">אני החתום מטה, ________ עורך דין, מאשר בזה כי ביום ________ הופיע בפני </w:t>
      </w:r>
      <w:proofErr w:type="spellStart"/>
      <w:r w:rsidRPr="009E23A0">
        <w:rPr>
          <w:rFonts w:hint="cs"/>
          <w:szCs w:val="24"/>
          <w:rtl/>
        </w:rPr>
        <w:t>___________</w:t>
      </w:r>
      <w:proofErr w:type="spellEnd"/>
      <w:r w:rsidRPr="009E23A0">
        <w:rPr>
          <w:rFonts w:hint="cs"/>
          <w:szCs w:val="24"/>
          <w:rtl/>
        </w:rPr>
        <w:t>. המוכר לי אישית / שזיהיתיו על פי תעודת זהות מס' _________</w:t>
      </w:r>
      <w:r w:rsidRPr="009E23A0">
        <w:rPr>
          <w:rFonts w:hint="cs"/>
          <w:szCs w:val="24"/>
        </w:rPr>
        <w:t xml:space="preserve"> </w:t>
      </w:r>
      <w:r w:rsidRPr="009E23A0">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732B7C" w:rsidRPr="009E23A0" w:rsidRDefault="00732B7C" w:rsidP="00732B7C">
      <w:pPr>
        <w:ind w:left="11" w:right="357" w:hanging="11"/>
        <w:jc w:val="both"/>
        <w:rPr>
          <w:szCs w:val="24"/>
          <w:rtl/>
        </w:rPr>
      </w:pPr>
    </w:p>
    <w:p w:rsidR="00732B7C" w:rsidRPr="009E23A0" w:rsidRDefault="00732B7C" w:rsidP="00732B7C">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32B7C" w:rsidRPr="009E23A0" w:rsidTr="00B61A69">
        <w:tc>
          <w:tcPr>
            <w:tcW w:w="2840"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szCs w:val="24"/>
              </w:rPr>
            </w:pPr>
            <w:r w:rsidRPr="009E23A0">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732B7C" w:rsidRPr="009E23A0" w:rsidRDefault="00732B7C" w:rsidP="00B61A69">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732B7C" w:rsidRPr="009E23A0" w:rsidRDefault="00732B7C" w:rsidP="00B61A69">
            <w:pPr>
              <w:jc w:val="center"/>
              <w:rPr>
                <w:szCs w:val="24"/>
              </w:rPr>
            </w:pPr>
            <w:r w:rsidRPr="009E23A0">
              <w:rPr>
                <w:rFonts w:hint="cs"/>
                <w:szCs w:val="24"/>
                <w:rtl/>
              </w:rPr>
              <w:t>חתימה</w:t>
            </w:r>
          </w:p>
        </w:tc>
      </w:tr>
    </w:tbl>
    <w:p w:rsidR="00732B7C" w:rsidRPr="009E23A0" w:rsidRDefault="00732B7C" w:rsidP="00732B7C">
      <w:pPr>
        <w:ind w:left="11" w:right="360" w:hanging="11"/>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230C98" w:rsidRDefault="00732B7C" w:rsidP="00732B7C">
      <w:pPr>
        <w:widowControl w:val="0"/>
        <w:jc w:val="center"/>
        <w:rPr>
          <w:b/>
          <w:bCs/>
          <w:szCs w:val="24"/>
          <w:u w:val="single"/>
          <w:rtl/>
        </w:rPr>
      </w:pPr>
      <w:r w:rsidRPr="009E23A0">
        <w:rPr>
          <w:szCs w:val="24"/>
          <w:rtl/>
        </w:rPr>
        <w:br w:type="page"/>
      </w:r>
      <w:r w:rsidRPr="00230C98">
        <w:rPr>
          <w:rFonts w:hint="cs"/>
          <w:b/>
          <w:bCs/>
          <w:szCs w:val="24"/>
          <w:u w:val="single"/>
          <w:rtl/>
        </w:rPr>
        <w:lastRenderedPageBreak/>
        <w:t>תצהיר - עבירות לפי חוק עובדים זרים או לפי חוק שכר מינימום</w:t>
      </w:r>
    </w:p>
    <w:p w:rsidR="00732B7C" w:rsidRPr="009E23A0" w:rsidRDefault="00732B7C" w:rsidP="00732B7C">
      <w:pPr>
        <w:jc w:val="center"/>
        <w:rPr>
          <w:szCs w:val="24"/>
          <w:rtl/>
        </w:rPr>
      </w:pPr>
      <w:r w:rsidRPr="009E23A0">
        <w:rPr>
          <w:rFonts w:hint="cs"/>
          <w:szCs w:val="24"/>
          <w:rtl/>
        </w:rPr>
        <w:t>(ימולא ע"י מציע שהינו תאגיד)</w:t>
      </w:r>
    </w:p>
    <w:p w:rsidR="00732B7C" w:rsidRPr="009E23A0" w:rsidRDefault="00732B7C" w:rsidP="00732B7C">
      <w:pPr>
        <w:jc w:val="center"/>
        <w:rPr>
          <w:szCs w:val="24"/>
          <w:highlight w:val="yellow"/>
          <w:rtl/>
        </w:rPr>
      </w:pPr>
    </w:p>
    <w:p w:rsidR="00732B7C" w:rsidRPr="009E23A0" w:rsidRDefault="00732B7C" w:rsidP="00732B7C">
      <w:pPr>
        <w:jc w:val="right"/>
        <w:rPr>
          <w:b/>
          <w:bCs/>
          <w:szCs w:val="24"/>
          <w:rtl/>
        </w:rPr>
      </w:pPr>
    </w:p>
    <w:p w:rsidR="00732B7C" w:rsidRPr="009E23A0" w:rsidRDefault="00732B7C" w:rsidP="00732B7C">
      <w:pPr>
        <w:jc w:val="both"/>
        <w:rPr>
          <w:szCs w:val="24"/>
          <w:rtl/>
        </w:rPr>
      </w:pPr>
      <w:r w:rsidRPr="009E23A0">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732B7C" w:rsidRPr="009E23A0" w:rsidRDefault="00732B7C" w:rsidP="00732B7C">
      <w:pPr>
        <w:jc w:val="both"/>
        <w:rPr>
          <w:szCs w:val="24"/>
          <w:rtl/>
        </w:rPr>
      </w:pPr>
    </w:p>
    <w:p w:rsidR="00732B7C" w:rsidRPr="009E23A0" w:rsidRDefault="00732B7C" w:rsidP="00732B7C">
      <w:pPr>
        <w:numPr>
          <w:ilvl w:val="0"/>
          <w:numId w:val="2"/>
        </w:numPr>
        <w:ind w:right="0"/>
        <w:jc w:val="both"/>
        <w:rPr>
          <w:szCs w:val="24"/>
        </w:rPr>
      </w:pPr>
      <w:r w:rsidRPr="009E23A0">
        <w:rPr>
          <w:rFonts w:hint="cs"/>
          <w:szCs w:val="24"/>
          <w:rtl/>
        </w:rPr>
        <w:t>אני נציג  _____________ (להלן- המציע) ומוסמך להצהיר מטעם המציע.</w:t>
      </w:r>
    </w:p>
    <w:p w:rsidR="00732B7C" w:rsidRPr="009E23A0" w:rsidRDefault="00732B7C" w:rsidP="00732B7C">
      <w:pPr>
        <w:ind w:left="360" w:right="720"/>
        <w:jc w:val="both"/>
        <w:rPr>
          <w:szCs w:val="24"/>
          <w:rtl/>
        </w:rPr>
      </w:pPr>
    </w:p>
    <w:p w:rsidR="00732B7C" w:rsidRPr="009E23A0" w:rsidRDefault="00732B7C" w:rsidP="00732B7C">
      <w:pPr>
        <w:pStyle w:val="ad"/>
        <w:numPr>
          <w:ilvl w:val="0"/>
          <w:numId w:val="2"/>
        </w:numPr>
        <w:ind w:right="0"/>
        <w:contextualSpacing/>
        <w:jc w:val="both"/>
        <w:rPr>
          <w:szCs w:val="24"/>
        </w:rPr>
      </w:pPr>
      <w:r w:rsidRPr="009E23A0">
        <w:rPr>
          <w:rFonts w:hint="cs"/>
          <w:szCs w:val="24"/>
          <w:rtl/>
        </w:rPr>
        <w:t xml:space="preserve">תצהיר זה נעשה בהתאם לחוק עסקאות גופים ציבוריים, </w:t>
      </w:r>
      <w:proofErr w:type="spellStart"/>
      <w:r w:rsidRPr="009E23A0">
        <w:rPr>
          <w:rFonts w:hint="cs"/>
          <w:szCs w:val="24"/>
          <w:rtl/>
        </w:rPr>
        <w:t>התשל"ו</w:t>
      </w:r>
      <w:proofErr w:type="spellEnd"/>
      <w:r w:rsidRPr="009E23A0">
        <w:rPr>
          <w:rFonts w:hint="cs"/>
          <w:szCs w:val="24"/>
          <w:rtl/>
        </w:rPr>
        <w:t xml:space="preserve">- 1976 וההגדרות המצויות בו ובתמיכה למכרז פומבי מס' </w:t>
      </w:r>
      <w:r w:rsidRPr="009E23A0">
        <w:rPr>
          <w:rFonts w:hint="cs"/>
          <w:b/>
          <w:bCs/>
          <w:szCs w:val="24"/>
          <w:rtl/>
        </w:rPr>
        <w:t>13/11</w:t>
      </w:r>
      <w:r w:rsidRPr="009E23A0">
        <w:rPr>
          <w:rFonts w:hint="cs"/>
          <w:szCs w:val="24"/>
          <w:rtl/>
        </w:rPr>
        <w:t xml:space="preserve"> </w:t>
      </w:r>
      <w:r w:rsidRPr="009E23A0">
        <w:rPr>
          <w:rFonts w:hint="cs"/>
          <w:b/>
          <w:bCs/>
          <w:szCs w:val="24"/>
          <w:rtl/>
        </w:rPr>
        <w:t>למתן תמריצים לביצוע סקרים מקיפים לאיתור הפוטנציאל לשימור אנרגיה בעסקים, במפעלים ומוסדות</w:t>
      </w:r>
      <w:r w:rsidRPr="009E23A0">
        <w:rPr>
          <w:rFonts w:hint="cs"/>
          <w:szCs w:val="24"/>
          <w:rtl/>
        </w:rPr>
        <w:t>.</w:t>
      </w:r>
    </w:p>
    <w:p w:rsidR="00732B7C" w:rsidRPr="009E23A0" w:rsidRDefault="00732B7C" w:rsidP="00732B7C">
      <w:pPr>
        <w:pStyle w:val="ad"/>
        <w:rPr>
          <w:szCs w:val="24"/>
          <w:rtl/>
        </w:rPr>
      </w:pPr>
    </w:p>
    <w:p w:rsidR="00732B7C" w:rsidRPr="009E23A0" w:rsidRDefault="00732B7C" w:rsidP="00732B7C">
      <w:pPr>
        <w:pStyle w:val="ad"/>
        <w:numPr>
          <w:ilvl w:val="0"/>
          <w:numId w:val="2"/>
        </w:numPr>
        <w:ind w:right="0"/>
        <w:contextualSpacing/>
        <w:jc w:val="both"/>
        <w:rPr>
          <w:szCs w:val="24"/>
          <w:rtl/>
        </w:rPr>
      </w:pPr>
      <w:r w:rsidRPr="009E23A0">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732B7C" w:rsidRPr="009E23A0" w:rsidRDefault="00732B7C" w:rsidP="00732B7C">
      <w:pPr>
        <w:ind w:right="720"/>
        <w:jc w:val="both"/>
        <w:rPr>
          <w:szCs w:val="24"/>
          <w:rtl/>
        </w:rPr>
      </w:pPr>
    </w:p>
    <w:p w:rsidR="00732B7C" w:rsidRPr="009E23A0" w:rsidRDefault="00732B7C" w:rsidP="00732B7C">
      <w:pPr>
        <w:numPr>
          <w:ilvl w:val="0"/>
          <w:numId w:val="2"/>
        </w:numPr>
        <w:ind w:right="0"/>
        <w:jc w:val="both"/>
        <w:rPr>
          <w:szCs w:val="24"/>
        </w:rPr>
      </w:pPr>
      <w:r w:rsidRPr="009E23A0">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732B7C" w:rsidRPr="009E23A0" w:rsidRDefault="00732B7C" w:rsidP="00732B7C">
      <w:pPr>
        <w:ind w:right="720"/>
        <w:jc w:val="both"/>
        <w:rPr>
          <w:szCs w:val="24"/>
          <w:rtl/>
        </w:rPr>
      </w:pPr>
    </w:p>
    <w:p w:rsidR="00732B7C" w:rsidRPr="009E23A0" w:rsidRDefault="00732B7C" w:rsidP="00732B7C">
      <w:pPr>
        <w:jc w:val="both"/>
        <w:rPr>
          <w:szCs w:val="24"/>
        </w:rPr>
      </w:pPr>
    </w:p>
    <w:p w:rsidR="00732B7C" w:rsidRPr="009E23A0" w:rsidRDefault="00732B7C" w:rsidP="00732B7C">
      <w:pPr>
        <w:ind w:right="720"/>
        <w:jc w:val="both"/>
        <w:rPr>
          <w:szCs w:val="24"/>
          <w:rtl/>
        </w:rPr>
      </w:pPr>
    </w:p>
    <w:p w:rsidR="00732B7C" w:rsidRPr="009E23A0" w:rsidRDefault="00732B7C" w:rsidP="00732B7C">
      <w:pPr>
        <w:ind w:right="720"/>
        <w:jc w:val="both"/>
        <w:rPr>
          <w:szCs w:val="24"/>
          <w:rtl/>
        </w:rPr>
      </w:pPr>
    </w:p>
    <w:p w:rsidR="00732B7C" w:rsidRPr="009E23A0" w:rsidRDefault="00732B7C" w:rsidP="00732B7C">
      <w:pPr>
        <w:ind w:left="360"/>
        <w:jc w:val="both"/>
        <w:rPr>
          <w:szCs w:val="24"/>
        </w:rPr>
      </w:pPr>
    </w:p>
    <w:p w:rsidR="00732B7C" w:rsidRPr="009E23A0" w:rsidRDefault="00732B7C" w:rsidP="00732B7C">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32B7C" w:rsidRPr="009E23A0" w:rsidTr="00B61A69">
        <w:tc>
          <w:tcPr>
            <w:tcW w:w="2840" w:type="dxa"/>
            <w:tcBorders>
              <w:top w:val="single" w:sz="4" w:space="0" w:color="auto"/>
            </w:tcBorders>
          </w:tcPr>
          <w:p w:rsidR="00732B7C" w:rsidRPr="009E23A0" w:rsidRDefault="00732B7C" w:rsidP="00B61A69">
            <w:pPr>
              <w:jc w:val="center"/>
              <w:rPr>
                <w:szCs w:val="24"/>
                <w:rtl/>
              </w:rPr>
            </w:pPr>
            <w:r w:rsidRPr="009E23A0">
              <w:rPr>
                <w:rFonts w:hint="cs"/>
                <w:szCs w:val="24"/>
                <w:rtl/>
              </w:rPr>
              <w:t>תאריך</w:t>
            </w:r>
          </w:p>
        </w:tc>
        <w:tc>
          <w:tcPr>
            <w:tcW w:w="2841" w:type="dxa"/>
          </w:tcPr>
          <w:p w:rsidR="00732B7C" w:rsidRPr="009E23A0" w:rsidRDefault="00732B7C" w:rsidP="00B61A69">
            <w:pPr>
              <w:jc w:val="both"/>
              <w:rPr>
                <w:szCs w:val="24"/>
                <w:rtl/>
              </w:rPr>
            </w:pPr>
          </w:p>
        </w:tc>
        <w:tc>
          <w:tcPr>
            <w:tcW w:w="2841" w:type="dxa"/>
            <w:tcBorders>
              <w:top w:val="single" w:sz="4" w:space="0" w:color="auto"/>
            </w:tcBorders>
          </w:tcPr>
          <w:p w:rsidR="00732B7C" w:rsidRPr="009E23A0" w:rsidRDefault="00732B7C" w:rsidP="00B61A69">
            <w:pPr>
              <w:jc w:val="center"/>
              <w:rPr>
                <w:szCs w:val="24"/>
                <w:rtl/>
              </w:rPr>
            </w:pPr>
            <w:r w:rsidRPr="009E23A0">
              <w:rPr>
                <w:rFonts w:hint="cs"/>
                <w:szCs w:val="24"/>
                <w:rtl/>
              </w:rPr>
              <w:t>חתימה</w:t>
            </w:r>
          </w:p>
        </w:tc>
      </w:tr>
    </w:tbl>
    <w:p w:rsidR="00732B7C" w:rsidRPr="009E23A0" w:rsidRDefault="00732B7C" w:rsidP="00732B7C">
      <w:pPr>
        <w:ind w:left="720"/>
        <w:jc w:val="both"/>
        <w:rPr>
          <w:szCs w:val="24"/>
          <w:rtl/>
        </w:rPr>
      </w:pPr>
    </w:p>
    <w:p w:rsidR="00732B7C" w:rsidRPr="009E23A0" w:rsidRDefault="00732B7C" w:rsidP="00732B7C">
      <w:pPr>
        <w:ind w:left="720"/>
        <w:jc w:val="both"/>
        <w:rPr>
          <w:szCs w:val="24"/>
          <w:rtl/>
        </w:rPr>
      </w:pPr>
    </w:p>
    <w:p w:rsidR="00732B7C" w:rsidRPr="009E23A0" w:rsidRDefault="00732B7C" w:rsidP="00732B7C">
      <w:pPr>
        <w:pBdr>
          <w:bottom w:val="single" w:sz="12" w:space="1" w:color="auto"/>
        </w:pBdr>
        <w:jc w:val="both"/>
        <w:rPr>
          <w:szCs w:val="24"/>
          <w:rtl/>
        </w:rPr>
      </w:pPr>
    </w:p>
    <w:p w:rsidR="00732B7C" w:rsidRPr="009E23A0" w:rsidRDefault="00732B7C" w:rsidP="00732B7C">
      <w:pPr>
        <w:jc w:val="both"/>
        <w:rPr>
          <w:szCs w:val="24"/>
          <w:rtl/>
        </w:rPr>
      </w:pPr>
    </w:p>
    <w:p w:rsidR="00732B7C" w:rsidRPr="009E23A0" w:rsidRDefault="00732B7C" w:rsidP="00732B7C">
      <w:pPr>
        <w:ind w:left="299" w:right="360"/>
        <w:jc w:val="center"/>
        <w:rPr>
          <w:b/>
          <w:bCs/>
          <w:szCs w:val="24"/>
          <w:rtl/>
        </w:rPr>
      </w:pPr>
    </w:p>
    <w:p w:rsidR="00732B7C" w:rsidRPr="009E23A0" w:rsidRDefault="00732B7C" w:rsidP="00732B7C">
      <w:pPr>
        <w:ind w:left="299" w:right="360"/>
        <w:jc w:val="center"/>
        <w:rPr>
          <w:b/>
          <w:bCs/>
          <w:szCs w:val="24"/>
          <w:rtl/>
        </w:rPr>
      </w:pPr>
      <w:r w:rsidRPr="009E23A0">
        <w:rPr>
          <w:b/>
          <w:bCs/>
          <w:szCs w:val="24"/>
          <w:rtl/>
        </w:rPr>
        <w:t>אי</w:t>
      </w:r>
      <w:r w:rsidRPr="009E23A0">
        <w:rPr>
          <w:rFonts w:hint="cs"/>
          <w:b/>
          <w:bCs/>
          <w:szCs w:val="24"/>
          <w:rtl/>
        </w:rPr>
        <w:t>שור</w:t>
      </w:r>
    </w:p>
    <w:p w:rsidR="00732B7C" w:rsidRPr="009E23A0" w:rsidRDefault="00732B7C" w:rsidP="00732B7C">
      <w:pPr>
        <w:ind w:left="11" w:right="360" w:hanging="11"/>
        <w:rPr>
          <w:szCs w:val="24"/>
          <w:rtl/>
        </w:rPr>
      </w:pPr>
    </w:p>
    <w:p w:rsidR="00732B7C" w:rsidRPr="009E23A0" w:rsidRDefault="00732B7C" w:rsidP="00732B7C">
      <w:pPr>
        <w:spacing w:line="360" w:lineRule="auto"/>
        <w:ind w:left="11" w:right="357" w:hanging="11"/>
        <w:jc w:val="both"/>
        <w:rPr>
          <w:szCs w:val="24"/>
          <w:rtl/>
        </w:rPr>
      </w:pPr>
      <w:r w:rsidRPr="009E23A0">
        <w:rPr>
          <w:szCs w:val="24"/>
          <w:rtl/>
        </w:rPr>
        <w:t>אנ</w:t>
      </w:r>
      <w:r w:rsidRPr="009E23A0">
        <w:rPr>
          <w:rFonts w:hint="cs"/>
          <w:szCs w:val="24"/>
          <w:rtl/>
        </w:rPr>
        <w:t>י החתו</w:t>
      </w:r>
      <w:r w:rsidRPr="009E23A0">
        <w:rPr>
          <w:szCs w:val="24"/>
          <w:rtl/>
        </w:rPr>
        <w:t xml:space="preserve">ם </w:t>
      </w:r>
      <w:r w:rsidRPr="009E23A0">
        <w:rPr>
          <w:rFonts w:hint="cs"/>
          <w:szCs w:val="24"/>
          <w:rtl/>
        </w:rPr>
        <w:t>מטה, ________ עורך דין, מאשר בזה כי ביום ________</w:t>
      </w:r>
      <w:r w:rsidRPr="009E23A0">
        <w:rPr>
          <w:szCs w:val="24"/>
          <w:rtl/>
        </w:rPr>
        <w:t xml:space="preserve"> ה</w:t>
      </w:r>
      <w:r w:rsidRPr="009E23A0">
        <w:rPr>
          <w:rFonts w:hint="cs"/>
          <w:szCs w:val="24"/>
          <w:rtl/>
        </w:rPr>
        <w:t xml:space="preserve">ופיע בפני </w:t>
      </w:r>
      <w:proofErr w:type="spellStart"/>
      <w:r w:rsidRPr="009E23A0">
        <w:rPr>
          <w:rFonts w:hint="cs"/>
          <w:szCs w:val="24"/>
          <w:rtl/>
        </w:rPr>
        <w:t>___________</w:t>
      </w:r>
      <w:proofErr w:type="spellEnd"/>
      <w:r w:rsidRPr="009E23A0">
        <w:rPr>
          <w:szCs w:val="24"/>
          <w:rtl/>
        </w:rPr>
        <w:t>. ה</w:t>
      </w:r>
      <w:r w:rsidRPr="009E23A0">
        <w:rPr>
          <w:rFonts w:hint="cs"/>
          <w:szCs w:val="24"/>
          <w:rtl/>
        </w:rPr>
        <w:t>מוכר לי אישית / שזיהיתיו על פי תעודת זהות מס' _________</w:t>
      </w:r>
      <w:r w:rsidRPr="009E23A0">
        <w:rPr>
          <w:szCs w:val="24"/>
        </w:rPr>
        <w:t xml:space="preserve"> </w:t>
      </w:r>
      <w:r w:rsidRPr="009E23A0">
        <w:rPr>
          <w:szCs w:val="24"/>
          <w:rtl/>
        </w:rPr>
        <w:t>ו</w:t>
      </w:r>
      <w:r w:rsidRPr="009E23A0">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E23A0">
        <w:rPr>
          <w:szCs w:val="24"/>
          <w:rtl/>
        </w:rPr>
        <w:t>ה</w:t>
      </w:r>
      <w:r w:rsidRPr="009E23A0">
        <w:rPr>
          <w:rFonts w:hint="cs"/>
          <w:szCs w:val="24"/>
          <w:rtl/>
        </w:rPr>
        <w:t>צהרתו דלעיל וחתם על</w:t>
      </w:r>
      <w:r w:rsidRPr="009E23A0">
        <w:rPr>
          <w:szCs w:val="24"/>
          <w:rtl/>
        </w:rPr>
        <w:t>יה</w:t>
      </w:r>
      <w:r w:rsidRPr="009E23A0">
        <w:rPr>
          <w:rFonts w:hint="cs"/>
          <w:szCs w:val="24"/>
          <w:rtl/>
        </w:rPr>
        <w:t>.</w:t>
      </w:r>
    </w:p>
    <w:p w:rsidR="00732B7C" w:rsidRPr="009E23A0" w:rsidRDefault="00732B7C" w:rsidP="00732B7C">
      <w:pPr>
        <w:spacing w:line="360" w:lineRule="auto"/>
        <w:ind w:left="11" w:right="357" w:hanging="11"/>
        <w:jc w:val="both"/>
        <w:rPr>
          <w:szCs w:val="24"/>
          <w:rtl/>
        </w:rPr>
      </w:pPr>
    </w:p>
    <w:p w:rsidR="00732B7C" w:rsidRPr="009E23A0" w:rsidRDefault="00732B7C" w:rsidP="00732B7C">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732B7C" w:rsidRPr="009E23A0" w:rsidTr="00B61A69">
        <w:tc>
          <w:tcPr>
            <w:tcW w:w="2840" w:type="dxa"/>
            <w:tcBorders>
              <w:top w:val="single" w:sz="4" w:space="0" w:color="auto"/>
            </w:tcBorders>
          </w:tcPr>
          <w:p w:rsidR="00732B7C" w:rsidRPr="009E23A0" w:rsidRDefault="00732B7C" w:rsidP="00B61A69">
            <w:pPr>
              <w:jc w:val="center"/>
              <w:rPr>
                <w:szCs w:val="24"/>
                <w:rtl/>
              </w:rPr>
            </w:pPr>
            <w:r w:rsidRPr="009E23A0">
              <w:rPr>
                <w:rFonts w:hint="cs"/>
                <w:szCs w:val="24"/>
                <w:rtl/>
              </w:rPr>
              <w:t>תאריך</w:t>
            </w:r>
          </w:p>
        </w:tc>
        <w:tc>
          <w:tcPr>
            <w:tcW w:w="2841" w:type="dxa"/>
          </w:tcPr>
          <w:p w:rsidR="00732B7C" w:rsidRPr="009E23A0" w:rsidRDefault="00732B7C" w:rsidP="00B61A69">
            <w:pPr>
              <w:jc w:val="both"/>
              <w:rPr>
                <w:szCs w:val="24"/>
                <w:rtl/>
              </w:rPr>
            </w:pPr>
          </w:p>
        </w:tc>
        <w:tc>
          <w:tcPr>
            <w:tcW w:w="2841" w:type="dxa"/>
            <w:tcBorders>
              <w:top w:val="single" w:sz="4" w:space="0" w:color="auto"/>
            </w:tcBorders>
          </w:tcPr>
          <w:p w:rsidR="00732B7C" w:rsidRPr="009E23A0" w:rsidRDefault="00732B7C" w:rsidP="00B61A69">
            <w:pPr>
              <w:jc w:val="center"/>
              <w:rPr>
                <w:szCs w:val="24"/>
                <w:rtl/>
              </w:rPr>
            </w:pPr>
            <w:r w:rsidRPr="009E23A0">
              <w:rPr>
                <w:rFonts w:hint="cs"/>
                <w:szCs w:val="24"/>
                <w:rtl/>
              </w:rPr>
              <w:t>חתימה</w:t>
            </w:r>
          </w:p>
        </w:tc>
      </w:tr>
    </w:tbl>
    <w:p w:rsidR="00732B7C" w:rsidRPr="009E23A0" w:rsidRDefault="00732B7C" w:rsidP="00732B7C">
      <w:pPr>
        <w:spacing w:line="360" w:lineRule="auto"/>
        <w:jc w:val="both"/>
        <w:rPr>
          <w:szCs w:val="24"/>
          <w:rtl/>
        </w:rPr>
      </w:pPr>
    </w:p>
    <w:p w:rsidR="00732B7C" w:rsidRPr="009E23A0" w:rsidRDefault="00732B7C" w:rsidP="00732B7C">
      <w:pPr>
        <w:rPr>
          <w:szCs w:val="24"/>
        </w:rPr>
      </w:pPr>
    </w:p>
    <w:p w:rsidR="00732B7C" w:rsidRPr="009E23A0" w:rsidRDefault="00732B7C" w:rsidP="00732B7C">
      <w:pPr>
        <w:jc w:val="both"/>
        <w:rPr>
          <w:szCs w:val="24"/>
          <w:rtl/>
        </w:rPr>
      </w:pPr>
      <w:r w:rsidRPr="009E23A0">
        <w:rPr>
          <w:szCs w:val="24"/>
          <w:rtl/>
        </w:rPr>
        <w:br w:type="page"/>
      </w:r>
    </w:p>
    <w:p w:rsidR="00732B7C" w:rsidRPr="009E23A0" w:rsidRDefault="00732B7C" w:rsidP="00732B7C">
      <w:pPr>
        <w:jc w:val="right"/>
        <w:rPr>
          <w:b/>
          <w:bCs/>
          <w:szCs w:val="24"/>
          <w:u w:val="single"/>
          <w:rtl/>
        </w:rPr>
      </w:pPr>
      <w:r w:rsidRPr="009E23A0">
        <w:rPr>
          <w:rFonts w:hint="cs"/>
          <w:b/>
          <w:bCs/>
          <w:szCs w:val="24"/>
          <w:u w:val="single"/>
          <w:rtl/>
        </w:rPr>
        <w:lastRenderedPageBreak/>
        <w:t>נ ס פ ח   ו</w:t>
      </w:r>
      <w:r>
        <w:rPr>
          <w:rFonts w:hint="cs"/>
          <w:b/>
          <w:bCs/>
          <w:szCs w:val="24"/>
          <w:u w:val="single"/>
          <w:rtl/>
        </w:rPr>
        <w:t>'</w:t>
      </w:r>
    </w:p>
    <w:p w:rsidR="00732B7C" w:rsidRPr="009E23A0" w:rsidRDefault="00732B7C" w:rsidP="00732B7C">
      <w:pPr>
        <w:overflowPunct w:val="0"/>
        <w:autoSpaceDE w:val="0"/>
        <w:autoSpaceDN w:val="0"/>
        <w:adjustRightInd w:val="0"/>
        <w:jc w:val="both"/>
        <w:textAlignment w:val="baseline"/>
        <w:rPr>
          <w:b/>
          <w:bCs/>
          <w:szCs w:val="24"/>
          <w:rtl/>
        </w:rPr>
      </w:pPr>
    </w:p>
    <w:p w:rsidR="00732B7C" w:rsidRPr="009E23A0" w:rsidRDefault="00732B7C" w:rsidP="00732B7C">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לכבוד</w:t>
      </w:r>
    </w:p>
    <w:p w:rsidR="00732B7C" w:rsidRPr="009E23A0" w:rsidRDefault="00732B7C" w:rsidP="00732B7C">
      <w:pPr>
        <w:pStyle w:val="NormalWeb"/>
        <w:bidi/>
        <w:spacing w:before="0" w:beforeAutospacing="0" w:after="0" w:afterAutospacing="0"/>
        <w:jc w:val="both"/>
        <w:rPr>
          <w:rFonts w:ascii="Arial" w:hAnsi="Arial" w:cs="David"/>
          <w:color w:val="000000"/>
          <w:rtl/>
        </w:rPr>
      </w:pPr>
      <w:r w:rsidRPr="009E23A0">
        <w:rPr>
          <w:rFonts w:ascii="Arial" w:hAnsi="Arial" w:cs="David" w:hint="cs"/>
          <w:color w:val="000000"/>
          <w:rtl/>
        </w:rPr>
        <w:t>משרד התשתיות הלאומיות</w:t>
      </w:r>
    </w:p>
    <w:p w:rsidR="00732B7C" w:rsidRPr="009E23A0" w:rsidRDefault="00732B7C" w:rsidP="00732B7C">
      <w:pPr>
        <w:pStyle w:val="NormalWeb"/>
        <w:bidi/>
        <w:spacing w:before="0" w:beforeAutospacing="0" w:after="0" w:afterAutospacing="0"/>
        <w:jc w:val="both"/>
        <w:rPr>
          <w:rFonts w:ascii="Arial" w:hAnsi="Arial" w:cs="David"/>
          <w:color w:val="000000"/>
          <w:rtl/>
        </w:rPr>
      </w:pPr>
    </w:p>
    <w:p w:rsidR="00732B7C" w:rsidRPr="009E23A0" w:rsidRDefault="00732B7C" w:rsidP="00732B7C">
      <w:pPr>
        <w:spacing w:line="360" w:lineRule="auto"/>
        <w:jc w:val="center"/>
        <w:rPr>
          <w:szCs w:val="24"/>
        </w:rPr>
      </w:pPr>
      <w:r w:rsidRPr="009E23A0">
        <w:rPr>
          <w:rFonts w:hint="cs"/>
          <w:b/>
          <w:bCs/>
          <w:szCs w:val="24"/>
          <w:u w:val="single"/>
          <w:rtl/>
        </w:rPr>
        <w:t>הצהרה</w:t>
      </w:r>
      <w:r w:rsidRPr="009E23A0">
        <w:rPr>
          <w:szCs w:val="24"/>
          <w:rtl/>
        </w:rPr>
        <w:br/>
      </w:r>
    </w:p>
    <w:p w:rsidR="00732B7C" w:rsidRPr="009E23A0" w:rsidRDefault="00732B7C" w:rsidP="00732B7C">
      <w:pPr>
        <w:spacing w:line="276" w:lineRule="auto"/>
        <w:jc w:val="both"/>
        <w:rPr>
          <w:szCs w:val="24"/>
          <w:rtl/>
        </w:rPr>
      </w:pPr>
      <w:r w:rsidRPr="009E23A0">
        <w:rPr>
          <w:rFonts w:hint="cs"/>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9E23A0">
        <w:rPr>
          <w:rFonts w:hint="cs"/>
          <w:szCs w:val="24"/>
          <w:rtl/>
        </w:rPr>
        <w:t>___________</w:t>
      </w:r>
      <w:proofErr w:type="spellEnd"/>
      <w:r w:rsidRPr="009E23A0">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732B7C" w:rsidRPr="009E23A0" w:rsidRDefault="00732B7C" w:rsidP="00732B7C">
      <w:pPr>
        <w:spacing w:line="276" w:lineRule="auto"/>
        <w:jc w:val="both"/>
        <w:rPr>
          <w:szCs w:val="24"/>
          <w:rtl/>
        </w:rPr>
      </w:pPr>
    </w:p>
    <w:p w:rsidR="00732B7C" w:rsidRPr="009E23A0" w:rsidRDefault="00732B7C" w:rsidP="00732B7C">
      <w:pPr>
        <w:spacing w:line="276" w:lineRule="auto"/>
        <w:ind w:left="746"/>
        <w:jc w:val="both"/>
        <w:rPr>
          <w:szCs w:val="24"/>
          <w:rtl/>
        </w:rPr>
      </w:pPr>
      <w:r w:rsidRPr="009E23A0">
        <w:rPr>
          <w:rFonts w:hint="cs"/>
          <w:szCs w:val="24"/>
          <w:rtl/>
        </w:rPr>
        <w:t>___________  _______________   ____________            _____________</w:t>
      </w:r>
    </w:p>
    <w:p w:rsidR="00732B7C" w:rsidRPr="009E23A0" w:rsidRDefault="00732B7C" w:rsidP="00732B7C">
      <w:pPr>
        <w:spacing w:line="276" w:lineRule="auto"/>
        <w:ind w:left="746"/>
        <w:jc w:val="both"/>
        <w:rPr>
          <w:szCs w:val="24"/>
          <w:rtl/>
        </w:rPr>
      </w:pPr>
      <w:r w:rsidRPr="009E23A0">
        <w:rPr>
          <w:rFonts w:hint="cs"/>
          <w:szCs w:val="24"/>
          <w:rtl/>
        </w:rPr>
        <w:t xml:space="preserve">     תאריך             שם מורשה החתימה          חתימה                             חותמת</w:t>
      </w:r>
    </w:p>
    <w:p w:rsidR="00732B7C" w:rsidRPr="009E23A0" w:rsidRDefault="00732B7C" w:rsidP="00732B7C">
      <w:pPr>
        <w:spacing w:line="276" w:lineRule="auto"/>
        <w:jc w:val="both"/>
        <w:rPr>
          <w:szCs w:val="24"/>
          <w:rtl/>
        </w:rPr>
      </w:pPr>
    </w:p>
    <w:p w:rsidR="00732B7C" w:rsidRPr="009E23A0" w:rsidRDefault="00732B7C" w:rsidP="00732B7C">
      <w:pPr>
        <w:spacing w:line="276" w:lineRule="auto"/>
        <w:jc w:val="center"/>
        <w:rPr>
          <w:szCs w:val="24"/>
          <w:u w:val="single"/>
          <w:rtl/>
        </w:rPr>
      </w:pPr>
      <w:r w:rsidRPr="009E23A0">
        <w:rPr>
          <w:rFonts w:hint="cs"/>
          <w:szCs w:val="24"/>
          <w:u w:val="single"/>
          <w:rtl/>
        </w:rPr>
        <w:t>אישור</w:t>
      </w:r>
    </w:p>
    <w:p w:rsidR="00732B7C" w:rsidRPr="009E23A0" w:rsidRDefault="00732B7C" w:rsidP="00732B7C">
      <w:pPr>
        <w:spacing w:line="276" w:lineRule="auto"/>
        <w:jc w:val="both"/>
        <w:rPr>
          <w:szCs w:val="24"/>
          <w:rtl/>
        </w:rPr>
      </w:pPr>
    </w:p>
    <w:p w:rsidR="00732B7C" w:rsidRPr="009E23A0" w:rsidRDefault="00732B7C" w:rsidP="00732B7C">
      <w:pPr>
        <w:spacing w:line="276" w:lineRule="auto"/>
        <w:jc w:val="both"/>
        <w:rPr>
          <w:szCs w:val="24"/>
          <w:rtl/>
        </w:rPr>
      </w:pPr>
      <w:r w:rsidRPr="009E23A0">
        <w:rPr>
          <w:rFonts w:hint="cs"/>
          <w:szCs w:val="24"/>
          <w:rtl/>
        </w:rPr>
        <w:t xml:space="preserve">אני הח"מ </w:t>
      </w:r>
      <w:proofErr w:type="spellStart"/>
      <w:r w:rsidRPr="009E23A0">
        <w:rPr>
          <w:rFonts w:hint="cs"/>
          <w:szCs w:val="24"/>
          <w:rtl/>
        </w:rPr>
        <w:t>______________</w:t>
      </w:r>
      <w:proofErr w:type="spellEnd"/>
      <w:r w:rsidRPr="009E23A0">
        <w:rPr>
          <w:rFonts w:hint="cs"/>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732B7C" w:rsidRPr="009E23A0" w:rsidRDefault="00732B7C" w:rsidP="00732B7C">
      <w:pPr>
        <w:spacing w:line="360" w:lineRule="auto"/>
        <w:jc w:val="both"/>
        <w:rPr>
          <w:szCs w:val="24"/>
          <w:rtl/>
        </w:rPr>
      </w:pPr>
    </w:p>
    <w:p w:rsidR="00732B7C" w:rsidRPr="009E23A0" w:rsidRDefault="00732B7C" w:rsidP="00732B7C">
      <w:pPr>
        <w:spacing w:line="360" w:lineRule="auto"/>
        <w:jc w:val="center"/>
        <w:rPr>
          <w:szCs w:val="24"/>
          <w:rtl/>
        </w:rPr>
      </w:pPr>
      <w:r w:rsidRPr="009E23A0">
        <w:rPr>
          <w:rFonts w:hint="cs"/>
          <w:szCs w:val="24"/>
          <w:rtl/>
        </w:rPr>
        <w:t>_______                                                                         ______ ____________</w:t>
      </w:r>
    </w:p>
    <w:p w:rsidR="00732B7C" w:rsidRPr="009E23A0" w:rsidRDefault="00732B7C" w:rsidP="00732B7C">
      <w:pPr>
        <w:spacing w:line="360" w:lineRule="auto"/>
        <w:jc w:val="center"/>
        <w:rPr>
          <w:szCs w:val="24"/>
        </w:rPr>
      </w:pPr>
      <w:r w:rsidRPr="009E23A0">
        <w:rPr>
          <w:rFonts w:hint="cs"/>
          <w:szCs w:val="24"/>
          <w:rtl/>
        </w:rPr>
        <w:t>תאריך                                                                             חתימה וחותמת עורך דין</w:t>
      </w:r>
    </w:p>
    <w:p w:rsidR="00732B7C" w:rsidRPr="009E23A0" w:rsidRDefault="00732B7C" w:rsidP="00732B7C">
      <w:pPr>
        <w:pStyle w:val="a4"/>
        <w:tabs>
          <w:tab w:val="clear" w:pos="4153"/>
          <w:tab w:val="clear" w:pos="8306"/>
        </w:tabs>
        <w:spacing w:line="360" w:lineRule="auto"/>
        <w:jc w:val="right"/>
        <w:rPr>
          <w:b/>
          <w:bCs/>
          <w:u w:val="single"/>
          <w:rtl/>
        </w:rPr>
      </w:pPr>
    </w:p>
    <w:p w:rsidR="00732B7C" w:rsidRPr="009E23A0" w:rsidRDefault="00732B7C" w:rsidP="00732B7C">
      <w:pPr>
        <w:spacing w:line="360" w:lineRule="auto"/>
        <w:ind w:left="360"/>
        <w:jc w:val="center"/>
        <w:rPr>
          <w:b/>
          <w:bCs/>
          <w:szCs w:val="24"/>
          <w:u w:val="single"/>
          <w:rtl/>
        </w:rPr>
      </w:pPr>
      <w:r w:rsidRPr="009E23A0">
        <w:rPr>
          <w:rFonts w:hint="cs"/>
          <w:b/>
          <w:bCs/>
          <w:szCs w:val="24"/>
          <w:u w:val="single"/>
          <w:rtl/>
        </w:rPr>
        <w:t>התחייבות לקיום החקיקה בתחום העסקת עובדים</w:t>
      </w:r>
    </w:p>
    <w:p w:rsidR="00732B7C" w:rsidRPr="009E23A0" w:rsidRDefault="00732B7C" w:rsidP="00732B7C">
      <w:pPr>
        <w:spacing w:line="360" w:lineRule="auto"/>
        <w:ind w:left="360"/>
        <w:rPr>
          <w:szCs w:val="24"/>
          <w:rtl/>
        </w:rPr>
      </w:pPr>
      <w:r w:rsidRPr="009E23A0">
        <w:rPr>
          <w:rFonts w:hint="cs"/>
          <w:szCs w:val="24"/>
          <w:rtl/>
        </w:rPr>
        <w:t xml:space="preserve">אני הח"מ מתחייב בזאת לקיים בכל תקופת ההסכם שייחתם, ככל שייחתם, בעקבות זכייתי במכרז פומבי מס' </w:t>
      </w:r>
      <w:r w:rsidRPr="009E23A0">
        <w:rPr>
          <w:rFonts w:hint="cs"/>
          <w:b/>
          <w:bCs/>
          <w:szCs w:val="24"/>
          <w:rtl/>
        </w:rPr>
        <w:t>13/11</w:t>
      </w:r>
      <w:r w:rsidRPr="009E23A0">
        <w:rPr>
          <w:rFonts w:hint="cs"/>
          <w:szCs w:val="24"/>
          <w:rtl/>
        </w:rPr>
        <w:t xml:space="preserve"> לגבי העובדים שיועסקו על ידי את האמור בחוקי העבודה המפורטים בהמשך לזה:</w:t>
      </w:r>
    </w:p>
    <w:p w:rsidR="00732B7C" w:rsidRPr="009E23A0" w:rsidRDefault="00732B7C" w:rsidP="00732B7C">
      <w:pPr>
        <w:ind w:left="375" w:hanging="1"/>
        <w:rPr>
          <w:szCs w:val="24"/>
          <w:rtl/>
        </w:rPr>
      </w:pPr>
      <w:r w:rsidRPr="009E23A0">
        <w:rPr>
          <w:rFonts w:hint="cs"/>
          <w:szCs w:val="24"/>
          <w:rtl/>
        </w:rPr>
        <w:t>חוק התעסוקה, תשי"ט- 1959</w:t>
      </w:r>
    </w:p>
    <w:p w:rsidR="00732B7C" w:rsidRPr="009E23A0" w:rsidRDefault="00732B7C" w:rsidP="00732B7C">
      <w:pPr>
        <w:ind w:left="375" w:hanging="1"/>
        <w:rPr>
          <w:szCs w:val="24"/>
        </w:rPr>
      </w:pPr>
      <w:r w:rsidRPr="009E23A0">
        <w:rPr>
          <w:rFonts w:hint="cs"/>
          <w:szCs w:val="24"/>
          <w:rtl/>
        </w:rPr>
        <w:t>חוק שעות העבודה והמנוחה, תשי"א- 1951</w:t>
      </w:r>
    </w:p>
    <w:p w:rsidR="00732B7C" w:rsidRPr="009E23A0" w:rsidRDefault="00732B7C" w:rsidP="00732B7C">
      <w:pPr>
        <w:ind w:left="375" w:hanging="1"/>
        <w:rPr>
          <w:szCs w:val="24"/>
        </w:rPr>
      </w:pPr>
      <w:r w:rsidRPr="009E23A0">
        <w:rPr>
          <w:rFonts w:hint="cs"/>
          <w:szCs w:val="24"/>
          <w:rtl/>
        </w:rPr>
        <w:t>חוק דמי מחלה, תשל"ו- 1976</w:t>
      </w:r>
    </w:p>
    <w:p w:rsidR="00732B7C" w:rsidRPr="009E23A0" w:rsidRDefault="00732B7C" w:rsidP="00732B7C">
      <w:pPr>
        <w:ind w:left="375" w:hanging="1"/>
        <w:rPr>
          <w:szCs w:val="24"/>
        </w:rPr>
      </w:pPr>
      <w:r w:rsidRPr="009E23A0">
        <w:rPr>
          <w:rFonts w:hint="cs"/>
          <w:szCs w:val="24"/>
          <w:rtl/>
        </w:rPr>
        <w:t>חוק חופשה שנתית, תשי"א- 1951</w:t>
      </w:r>
    </w:p>
    <w:p w:rsidR="00732B7C" w:rsidRPr="009E23A0" w:rsidRDefault="00732B7C" w:rsidP="00732B7C">
      <w:pPr>
        <w:ind w:left="375" w:hanging="1"/>
        <w:rPr>
          <w:szCs w:val="24"/>
        </w:rPr>
      </w:pPr>
      <w:r w:rsidRPr="009E23A0">
        <w:rPr>
          <w:rFonts w:hint="cs"/>
          <w:szCs w:val="24"/>
          <w:rtl/>
        </w:rPr>
        <w:t>חוק עבודת נשים, תשי"ד- 1954</w:t>
      </w:r>
    </w:p>
    <w:p w:rsidR="00732B7C" w:rsidRPr="009E23A0" w:rsidRDefault="00732B7C" w:rsidP="00732B7C">
      <w:pPr>
        <w:ind w:left="375" w:hanging="1"/>
        <w:rPr>
          <w:szCs w:val="24"/>
        </w:rPr>
      </w:pPr>
      <w:r w:rsidRPr="009E23A0">
        <w:rPr>
          <w:rFonts w:hint="cs"/>
          <w:szCs w:val="24"/>
          <w:rtl/>
        </w:rPr>
        <w:t>חוק שכר שווה לעובדת ולעובד, תשנ"ו- 1996</w:t>
      </w:r>
    </w:p>
    <w:p w:rsidR="00732B7C" w:rsidRPr="009E23A0" w:rsidRDefault="00732B7C" w:rsidP="00732B7C">
      <w:pPr>
        <w:ind w:left="375" w:hanging="1"/>
        <w:rPr>
          <w:szCs w:val="24"/>
        </w:rPr>
      </w:pPr>
      <w:r w:rsidRPr="009E23A0">
        <w:rPr>
          <w:rFonts w:hint="cs"/>
          <w:szCs w:val="24"/>
          <w:rtl/>
        </w:rPr>
        <w:t>חוק עבודת הנוער, תשי"ג- 1952</w:t>
      </w:r>
    </w:p>
    <w:p w:rsidR="00732B7C" w:rsidRPr="009E23A0" w:rsidRDefault="00732B7C" w:rsidP="00732B7C">
      <w:pPr>
        <w:ind w:left="375" w:hanging="1"/>
        <w:rPr>
          <w:szCs w:val="24"/>
          <w:rtl/>
        </w:rPr>
      </w:pPr>
      <w:r w:rsidRPr="009E23A0">
        <w:rPr>
          <w:rFonts w:hint="cs"/>
          <w:szCs w:val="24"/>
          <w:rtl/>
        </w:rPr>
        <w:t>חוק החניכות, תשי"ג-1953</w:t>
      </w:r>
    </w:p>
    <w:p w:rsidR="00732B7C" w:rsidRPr="009E23A0" w:rsidRDefault="00732B7C" w:rsidP="00732B7C">
      <w:pPr>
        <w:ind w:left="375" w:hanging="1"/>
        <w:rPr>
          <w:szCs w:val="24"/>
          <w:rtl/>
        </w:rPr>
      </w:pPr>
      <w:r w:rsidRPr="009E23A0">
        <w:rPr>
          <w:rFonts w:hint="cs"/>
          <w:szCs w:val="24"/>
          <w:rtl/>
        </w:rPr>
        <w:t>חוק החיילים המשוחררים (החזרה לעבודה), תש"ט- 1949</w:t>
      </w:r>
    </w:p>
    <w:p w:rsidR="00732B7C" w:rsidRPr="009E23A0" w:rsidRDefault="00732B7C" w:rsidP="00732B7C">
      <w:pPr>
        <w:ind w:left="375" w:hanging="1"/>
        <w:rPr>
          <w:szCs w:val="24"/>
          <w:rtl/>
        </w:rPr>
      </w:pPr>
      <w:r w:rsidRPr="009E23A0">
        <w:rPr>
          <w:rFonts w:hint="cs"/>
          <w:szCs w:val="24"/>
          <w:rtl/>
        </w:rPr>
        <w:t>חוק הגנת השכר, תשי"ח- 1958</w:t>
      </w:r>
    </w:p>
    <w:p w:rsidR="00732B7C" w:rsidRPr="009E23A0" w:rsidRDefault="00732B7C" w:rsidP="00732B7C">
      <w:pPr>
        <w:ind w:left="375" w:hanging="1"/>
        <w:rPr>
          <w:szCs w:val="24"/>
          <w:rtl/>
        </w:rPr>
      </w:pPr>
      <w:r w:rsidRPr="009E23A0">
        <w:rPr>
          <w:rFonts w:hint="cs"/>
          <w:szCs w:val="24"/>
          <w:rtl/>
        </w:rPr>
        <w:t>חוק פיצויי הפיטורין, תשכ"ג- 1963</w:t>
      </w:r>
    </w:p>
    <w:p w:rsidR="00732B7C" w:rsidRPr="009E23A0" w:rsidRDefault="00732B7C" w:rsidP="00732B7C">
      <w:pPr>
        <w:ind w:left="375" w:hanging="1"/>
        <w:rPr>
          <w:szCs w:val="24"/>
          <w:rtl/>
        </w:rPr>
      </w:pPr>
      <w:r w:rsidRPr="009E23A0">
        <w:rPr>
          <w:rFonts w:hint="cs"/>
          <w:szCs w:val="24"/>
          <w:rtl/>
        </w:rPr>
        <w:t>חוק שכר מינימום, תשמ"ז- 1987</w:t>
      </w:r>
    </w:p>
    <w:p w:rsidR="00732B7C" w:rsidRPr="009E23A0" w:rsidRDefault="00732B7C" w:rsidP="00732B7C">
      <w:pPr>
        <w:spacing w:line="360" w:lineRule="auto"/>
        <w:ind w:left="375" w:hanging="1"/>
        <w:rPr>
          <w:szCs w:val="24"/>
          <w:rtl/>
        </w:rPr>
      </w:pPr>
      <w:r w:rsidRPr="009E23A0">
        <w:rPr>
          <w:rFonts w:hint="cs"/>
          <w:szCs w:val="24"/>
          <w:rtl/>
        </w:rPr>
        <w:t xml:space="preserve">חוק הביטוח הלאומי (נוסח משולב), תשנ"ה- 1995                                                  </w:t>
      </w:r>
    </w:p>
    <w:p w:rsidR="00732B7C" w:rsidRPr="009E23A0" w:rsidRDefault="00732B7C" w:rsidP="00732B7C">
      <w:pPr>
        <w:tabs>
          <w:tab w:val="left" w:pos="926"/>
        </w:tabs>
        <w:rPr>
          <w:szCs w:val="24"/>
          <w:rtl/>
        </w:rPr>
      </w:pPr>
    </w:p>
    <w:p w:rsidR="00732B7C" w:rsidRPr="009E23A0" w:rsidRDefault="00732B7C" w:rsidP="00732B7C">
      <w:pPr>
        <w:tabs>
          <w:tab w:val="left" w:pos="926"/>
        </w:tabs>
        <w:ind w:left="720"/>
        <w:rPr>
          <w:szCs w:val="24"/>
          <w:rtl/>
        </w:rPr>
      </w:pPr>
      <w:r w:rsidRPr="009E23A0">
        <w:rPr>
          <w:rFonts w:hint="cs"/>
          <w:szCs w:val="24"/>
          <w:rtl/>
        </w:rPr>
        <w:t>____________</w:t>
      </w:r>
      <w:r w:rsidRPr="009E23A0">
        <w:rPr>
          <w:rFonts w:hint="cs"/>
          <w:szCs w:val="24"/>
          <w:rtl/>
        </w:rPr>
        <w:tab/>
        <w:t xml:space="preserve">   _______________</w:t>
      </w:r>
      <w:r w:rsidRPr="009E23A0">
        <w:rPr>
          <w:rFonts w:hint="cs"/>
          <w:szCs w:val="24"/>
          <w:rtl/>
        </w:rPr>
        <w:tab/>
      </w:r>
      <w:r w:rsidRPr="009E23A0">
        <w:rPr>
          <w:rFonts w:hint="cs"/>
          <w:szCs w:val="24"/>
          <w:rtl/>
        </w:rPr>
        <w:tab/>
        <w:t xml:space="preserve">    ______________</w:t>
      </w:r>
    </w:p>
    <w:p w:rsidR="00732B7C" w:rsidRPr="009E23A0" w:rsidRDefault="00732B7C" w:rsidP="00732B7C">
      <w:pPr>
        <w:tabs>
          <w:tab w:val="left" w:pos="926"/>
        </w:tabs>
        <w:ind w:left="720"/>
        <w:rPr>
          <w:szCs w:val="24"/>
          <w:rtl/>
        </w:rPr>
      </w:pPr>
      <w:r w:rsidRPr="009E23A0">
        <w:rPr>
          <w:rFonts w:hint="cs"/>
          <w:szCs w:val="24"/>
          <w:rtl/>
        </w:rPr>
        <w:t xml:space="preserve">        תאריך</w:t>
      </w:r>
      <w:r w:rsidRPr="009E23A0">
        <w:rPr>
          <w:rFonts w:hint="cs"/>
          <w:szCs w:val="24"/>
          <w:rtl/>
        </w:rPr>
        <w:tab/>
      </w:r>
      <w:r w:rsidRPr="009E23A0">
        <w:rPr>
          <w:rFonts w:hint="cs"/>
          <w:szCs w:val="24"/>
          <w:rtl/>
        </w:rPr>
        <w:tab/>
        <w:t>שם מלא של נציג המציע</w:t>
      </w:r>
      <w:r w:rsidRPr="009E23A0">
        <w:rPr>
          <w:rFonts w:hint="cs"/>
          <w:szCs w:val="24"/>
          <w:rtl/>
        </w:rPr>
        <w:tab/>
      </w:r>
      <w:r w:rsidRPr="009E23A0">
        <w:rPr>
          <w:rFonts w:hint="cs"/>
          <w:szCs w:val="24"/>
          <w:rtl/>
        </w:rPr>
        <w:tab/>
        <w:t>חתימה וחותמת המציע</w:t>
      </w: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keepNext/>
        <w:overflowPunct w:val="0"/>
        <w:autoSpaceDE w:val="0"/>
        <w:autoSpaceDN w:val="0"/>
        <w:adjustRightInd w:val="0"/>
        <w:spacing w:before="120" w:after="40"/>
        <w:ind w:left="-90"/>
        <w:jc w:val="right"/>
        <w:textAlignment w:val="baseline"/>
        <w:outlineLvl w:val="6"/>
        <w:rPr>
          <w:b/>
          <w:bCs/>
          <w:szCs w:val="24"/>
          <w:u w:val="single"/>
          <w:rtl/>
        </w:rPr>
      </w:pPr>
      <w:r w:rsidRPr="009E23A0">
        <w:rPr>
          <w:rFonts w:hint="cs"/>
          <w:szCs w:val="24"/>
          <w:rtl/>
        </w:rPr>
        <w:lastRenderedPageBreak/>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szCs w:val="24"/>
          <w:rtl/>
        </w:rPr>
        <w:tab/>
      </w:r>
      <w:r w:rsidRPr="009E23A0">
        <w:rPr>
          <w:rFonts w:hint="cs"/>
          <w:b/>
          <w:bCs/>
          <w:szCs w:val="24"/>
          <w:u w:val="single"/>
          <w:rtl/>
        </w:rPr>
        <w:t>נספח ז</w:t>
      </w:r>
      <w:r>
        <w:rPr>
          <w:rFonts w:hint="cs"/>
          <w:b/>
          <w:bCs/>
          <w:szCs w:val="24"/>
          <w:u w:val="single"/>
          <w:rtl/>
        </w:rPr>
        <w:t>'</w:t>
      </w:r>
    </w:p>
    <w:p w:rsidR="00732B7C" w:rsidRPr="009E23A0" w:rsidRDefault="00732B7C" w:rsidP="00732B7C">
      <w:pPr>
        <w:overflowPunct w:val="0"/>
        <w:autoSpaceDE w:val="0"/>
        <w:autoSpaceDN w:val="0"/>
        <w:adjustRightInd w:val="0"/>
        <w:jc w:val="both"/>
        <w:textAlignment w:val="baseline"/>
        <w:rPr>
          <w:b/>
          <w:bCs/>
          <w:szCs w:val="24"/>
          <w:rtl/>
        </w:rPr>
      </w:pPr>
    </w:p>
    <w:p w:rsidR="00732B7C" w:rsidRPr="009E23A0" w:rsidRDefault="00732B7C" w:rsidP="00732B7C">
      <w:pPr>
        <w:overflowPunct w:val="0"/>
        <w:autoSpaceDE w:val="0"/>
        <w:autoSpaceDN w:val="0"/>
        <w:adjustRightInd w:val="0"/>
        <w:jc w:val="both"/>
        <w:textAlignment w:val="baseline"/>
        <w:rPr>
          <w:b/>
          <w:bCs/>
          <w:szCs w:val="24"/>
          <w:rtl/>
        </w:rPr>
      </w:pPr>
    </w:p>
    <w:p w:rsidR="00732B7C" w:rsidRPr="009E23A0" w:rsidRDefault="00732B7C" w:rsidP="00732B7C">
      <w:pPr>
        <w:overflowPunct w:val="0"/>
        <w:autoSpaceDE w:val="0"/>
        <w:autoSpaceDN w:val="0"/>
        <w:adjustRightInd w:val="0"/>
        <w:jc w:val="both"/>
        <w:textAlignment w:val="baseline"/>
        <w:rPr>
          <w:b/>
          <w:bCs/>
          <w:szCs w:val="24"/>
          <w:rtl/>
        </w:rPr>
      </w:pPr>
    </w:p>
    <w:p w:rsidR="00732B7C" w:rsidRPr="009E23A0" w:rsidRDefault="00732B7C" w:rsidP="00732B7C">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E23A0">
        <w:rPr>
          <w:rFonts w:hint="cs"/>
          <w:b/>
          <w:bCs/>
          <w:szCs w:val="24"/>
          <w:u w:val="single"/>
          <w:rtl/>
        </w:rPr>
        <w:t xml:space="preserve"> שימוש בתוכנות מקוריות</w:t>
      </w:r>
    </w:p>
    <w:p w:rsidR="00732B7C" w:rsidRPr="009E23A0" w:rsidRDefault="00732B7C" w:rsidP="00732B7C">
      <w:pPr>
        <w:overflowPunct w:val="0"/>
        <w:autoSpaceDE w:val="0"/>
        <w:autoSpaceDN w:val="0"/>
        <w:adjustRightInd w:val="0"/>
        <w:jc w:val="both"/>
        <w:textAlignment w:val="baseline"/>
        <w:rPr>
          <w:szCs w:val="24"/>
          <w:rtl/>
        </w:rPr>
      </w:pPr>
    </w:p>
    <w:p w:rsidR="00732B7C" w:rsidRDefault="00732B7C" w:rsidP="00732B7C">
      <w:pPr>
        <w:overflowPunct w:val="0"/>
        <w:autoSpaceDE w:val="0"/>
        <w:autoSpaceDN w:val="0"/>
        <w:adjustRightInd w:val="0"/>
        <w:jc w:val="both"/>
        <w:textAlignment w:val="baseline"/>
        <w:rPr>
          <w:szCs w:val="24"/>
          <w:rtl/>
        </w:rPr>
      </w:pPr>
    </w:p>
    <w:p w:rsidR="00732B7C"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אני הח"מ ______________ נושא ת.ז. מס' ______________ מורשה חתימה מטעם _______________ שמספרו ______________ (להלן: "</w:t>
      </w:r>
      <w:r w:rsidRPr="009E23A0">
        <w:rPr>
          <w:rFonts w:hint="cs"/>
          <w:b/>
          <w:bCs/>
          <w:szCs w:val="24"/>
          <w:rtl/>
        </w:rPr>
        <w:t>המציע</w:t>
      </w:r>
      <w:r w:rsidRPr="009E23A0">
        <w:rPr>
          <w:rFonts w:hint="cs"/>
          <w:szCs w:val="24"/>
          <w:rtl/>
        </w:rPr>
        <w:t xml:space="preserve">") מתחייב בזאת בכתב, לעמוד בדרישה לעשות שימוש אך ורק בתוכנות מחשב מורשות. </w:t>
      </w: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________</w:t>
      </w:r>
      <w:r w:rsidRPr="009E23A0">
        <w:rPr>
          <w:rFonts w:hint="cs"/>
          <w:szCs w:val="24"/>
          <w:rtl/>
        </w:rPr>
        <w:tab/>
        <w:t>_______________</w:t>
      </w:r>
      <w:r w:rsidRPr="009E23A0">
        <w:rPr>
          <w:rFonts w:hint="cs"/>
          <w:szCs w:val="24"/>
          <w:rtl/>
        </w:rPr>
        <w:tab/>
      </w:r>
      <w:r w:rsidRPr="009E23A0">
        <w:rPr>
          <w:rFonts w:hint="cs"/>
          <w:szCs w:val="24"/>
          <w:rtl/>
        </w:rPr>
        <w:tab/>
        <w:t>_____________</w:t>
      </w:r>
      <w:r w:rsidRPr="009E23A0">
        <w:rPr>
          <w:rFonts w:hint="cs"/>
          <w:szCs w:val="24"/>
          <w:rtl/>
        </w:rPr>
        <w:tab/>
        <w:t>___________</w:t>
      </w: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 xml:space="preserve">תאריך </w:t>
      </w:r>
      <w:r w:rsidRPr="009E23A0">
        <w:rPr>
          <w:rFonts w:hint="cs"/>
          <w:szCs w:val="24"/>
          <w:rtl/>
        </w:rPr>
        <w:tab/>
      </w:r>
      <w:r w:rsidRPr="009E23A0">
        <w:rPr>
          <w:rFonts w:hint="cs"/>
          <w:szCs w:val="24"/>
          <w:rtl/>
        </w:rPr>
        <w:tab/>
        <w:t>שם מורשה החתימה</w:t>
      </w:r>
      <w:r w:rsidRPr="009E23A0">
        <w:rPr>
          <w:rFonts w:hint="cs"/>
          <w:szCs w:val="24"/>
          <w:rtl/>
        </w:rPr>
        <w:tab/>
      </w:r>
      <w:r w:rsidRPr="009E23A0">
        <w:rPr>
          <w:rFonts w:hint="cs"/>
          <w:szCs w:val="24"/>
          <w:rtl/>
        </w:rPr>
        <w:tab/>
        <w:t xml:space="preserve">חתימה </w:t>
      </w:r>
      <w:r w:rsidRPr="009E23A0">
        <w:rPr>
          <w:rFonts w:hint="cs"/>
          <w:szCs w:val="24"/>
          <w:rtl/>
        </w:rPr>
        <w:tab/>
      </w:r>
      <w:r w:rsidRPr="009E23A0">
        <w:rPr>
          <w:rFonts w:hint="cs"/>
          <w:szCs w:val="24"/>
          <w:rtl/>
        </w:rPr>
        <w:tab/>
      </w:r>
      <w:r w:rsidRPr="009E23A0">
        <w:rPr>
          <w:rFonts w:hint="cs"/>
          <w:szCs w:val="24"/>
          <w:rtl/>
        </w:rPr>
        <w:tab/>
        <w:t xml:space="preserve">חותמת </w:t>
      </w: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 xml:space="preserve">אישור- אימות חתימה </w:t>
      </w: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ab/>
        <w:t xml:space="preserve">  </w:t>
      </w:r>
      <w:r w:rsidRPr="009E23A0">
        <w:rPr>
          <w:rFonts w:hint="cs"/>
          <w:szCs w:val="24"/>
          <w:rtl/>
        </w:rPr>
        <w:tab/>
        <w:t xml:space="preserve">   _____________</w:t>
      </w:r>
      <w:r w:rsidRPr="009E23A0">
        <w:rPr>
          <w:rFonts w:hint="cs"/>
          <w:szCs w:val="24"/>
          <w:rtl/>
        </w:rPr>
        <w:tab/>
        <w:t xml:space="preserve">                </w:t>
      </w:r>
      <w:r w:rsidRPr="009E23A0">
        <w:rPr>
          <w:rFonts w:hint="cs"/>
          <w:szCs w:val="24"/>
          <w:rtl/>
        </w:rPr>
        <w:tab/>
        <w:t xml:space="preserve"> ______________</w:t>
      </w:r>
    </w:p>
    <w:p w:rsidR="00732B7C" w:rsidRPr="009E23A0" w:rsidRDefault="00732B7C" w:rsidP="00732B7C">
      <w:pPr>
        <w:overflowPunct w:val="0"/>
        <w:autoSpaceDE w:val="0"/>
        <w:autoSpaceDN w:val="0"/>
        <w:adjustRightInd w:val="0"/>
        <w:jc w:val="both"/>
        <w:textAlignment w:val="baseline"/>
        <w:rPr>
          <w:szCs w:val="24"/>
          <w:rtl/>
        </w:rPr>
      </w:pPr>
      <w:r w:rsidRPr="009E23A0">
        <w:rPr>
          <w:rFonts w:hint="cs"/>
          <w:szCs w:val="24"/>
          <w:rtl/>
        </w:rPr>
        <w:t xml:space="preserve">       </w:t>
      </w:r>
      <w:r w:rsidRPr="009E23A0">
        <w:rPr>
          <w:rFonts w:hint="cs"/>
          <w:szCs w:val="24"/>
          <w:rtl/>
        </w:rPr>
        <w:tab/>
      </w:r>
      <w:r w:rsidRPr="009E23A0">
        <w:rPr>
          <w:rFonts w:hint="cs"/>
          <w:szCs w:val="24"/>
          <w:rtl/>
        </w:rPr>
        <w:tab/>
      </w:r>
      <w:r w:rsidRPr="009E23A0">
        <w:rPr>
          <w:rFonts w:hint="cs"/>
          <w:szCs w:val="24"/>
          <w:rtl/>
        </w:rPr>
        <w:tab/>
        <w:t xml:space="preserve"> תאריך</w:t>
      </w:r>
      <w:r w:rsidRPr="009E23A0">
        <w:rPr>
          <w:rFonts w:hint="cs"/>
          <w:szCs w:val="24"/>
          <w:rtl/>
        </w:rPr>
        <w:tab/>
      </w:r>
      <w:r w:rsidRPr="009E23A0">
        <w:rPr>
          <w:rFonts w:hint="cs"/>
          <w:szCs w:val="24"/>
          <w:rtl/>
        </w:rPr>
        <w:tab/>
        <w:t xml:space="preserve">  </w:t>
      </w:r>
      <w:r w:rsidRPr="009E23A0">
        <w:rPr>
          <w:rFonts w:hint="cs"/>
          <w:szCs w:val="24"/>
          <w:rtl/>
        </w:rPr>
        <w:tab/>
        <w:t xml:space="preserve">             חתימה וחותמת עו"ד</w:t>
      </w: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overflowPunct w:val="0"/>
        <w:autoSpaceDE w:val="0"/>
        <w:autoSpaceDN w:val="0"/>
        <w:adjustRightInd w:val="0"/>
        <w:jc w:val="both"/>
        <w:textAlignment w:val="baseline"/>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9E23A0" w:rsidRDefault="00732B7C" w:rsidP="00732B7C">
      <w:pPr>
        <w:jc w:val="both"/>
        <w:rPr>
          <w:szCs w:val="24"/>
          <w:rtl/>
        </w:rPr>
      </w:pPr>
    </w:p>
    <w:p w:rsidR="00732B7C" w:rsidRPr="008A47A5" w:rsidRDefault="00732B7C" w:rsidP="00732B7C">
      <w:pPr>
        <w:rPr>
          <w:szCs w:val="24"/>
          <w:rtl/>
        </w:rPr>
      </w:pPr>
    </w:p>
    <w:p w:rsidR="00FB27D6" w:rsidRPr="00732B7C" w:rsidRDefault="00FB27D6" w:rsidP="00732B7C">
      <w:pPr>
        <w:rPr>
          <w:szCs w:val="24"/>
          <w:rtl/>
        </w:rPr>
      </w:pPr>
    </w:p>
    <w:sectPr w:rsidR="00FB27D6" w:rsidRPr="00732B7C" w:rsidSect="00EA4FBF">
      <w:headerReference w:type="even" r:id="rId12"/>
      <w:headerReference w:type="default" r:id="rId13"/>
      <w:footerReference w:type="default" r:id="rId14"/>
      <w:head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26DC" w:rsidRDefault="000926DC">
      <w:r>
        <w:separator/>
      </w:r>
    </w:p>
  </w:endnote>
  <w:endnote w:type="continuationSeparator" w:id="1">
    <w:p w:rsidR="000926DC" w:rsidRDefault="000926D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6DC" w:rsidRDefault="000926DC"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926DC" w:rsidRPr="00581672" w:rsidRDefault="000926DC"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26DC" w:rsidRDefault="000926DC">
      <w:r>
        <w:separator/>
      </w:r>
    </w:p>
  </w:footnote>
  <w:footnote w:type="continuationSeparator" w:id="1">
    <w:p w:rsidR="000926DC" w:rsidRDefault="000926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6DC" w:rsidRDefault="005308BE">
    <w:pPr>
      <w:pStyle w:val="a4"/>
      <w:framePr w:wrap="around" w:vAnchor="text" w:hAnchor="margin" w:xAlign="center" w:y="1"/>
      <w:rPr>
        <w:rStyle w:val="a8"/>
        <w:rtl/>
      </w:rPr>
    </w:pPr>
    <w:r>
      <w:rPr>
        <w:rStyle w:val="a8"/>
        <w:rtl/>
      </w:rPr>
      <w:fldChar w:fldCharType="begin"/>
    </w:r>
    <w:r w:rsidR="000926DC">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6DC" w:rsidRPr="00D3749A" w:rsidRDefault="000926DC"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308BE" w:rsidRPr="00D3749A">
          <w:rPr>
            <w:b/>
            <w:bCs/>
          </w:rPr>
          <w:fldChar w:fldCharType="begin"/>
        </w:r>
        <w:r w:rsidRPr="00D3749A">
          <w:rPr>
            <w:b/>
            <w:bCs/>
          </w:rPr>
          <w:instrText xml:space="preserve"> PAGE   \* MERGEFORMAT </w:instrText>
        </w:r>
        <w:r w:rsidR="005308BE" w:rsidRPr="00D3749A">
          <w:rPr>
            <w:b/>
            <w:bCs/>
          </w:rPr>
          <w:fldChar w:fldCharType="separate"/>
        </w:r>
        <w:r w:rsidR="00D56703" w:rsidRPr="00D56703">
          <w:rPr>
            <w:rFonts w:cs="Calibri"/>
            <w:b/>
            <w:bCs/>
            <w:noProof/>
            <w:rtl/>
            <w:lang w:val="he-IL"/>
          </w:rPr>
          <w:t>16</w:t>
        </w:r>
        <w:r w:rsidR="005308BE" w:rsidRPr="00D3749A">
          <w:rPr>
            <w:b/>
            <w:bCs/>
          </w:rPr>
          <w:fldChar w:fldCharType="end"/>
        </w:r>
        <w:r w:rsidRPr="00D3749A">
          <w:rPr>
            <w:rFonts w:hint="cs"/>
            <w:b/>
            <w:bCs/>
            <w:rtl/>
          </w:rPr>
          <w:t xml:space="preserve"> -</w:t>
        </w:r>
      </w:sdtContent>
    </w:sdt>
  </w:p>
  <w:p w:rsidR="000926DC" w:rsidRPr="008B766D" w:rsidRDefault="000926DC"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6DC" w:rsidRDefault="000926DC"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0926DC" w:rsidRDefault="000926DC"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1FE17F6"/>
    <w:multiLevelType w:val="hybridMultilevel"/>
    <w:tmpl w:val="E3723C80"/>
    <w:lvl w:ilvl="0" w:tplc="04090001">
      <w:start w:val="1"/>
      <w:numFmt w:val="bullet"/>
      <w:lvlText w:val=""/>
      <w:lvlJc w:val="left"/>
      <w:pPr>
        <w:ind w:left="720" w:hanging="360"/>
      </w:pPr>
      <w:rPr>
        <w:rFonts w:ascii="Symbol" w:hAnsi="Symbol"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1C2051D"/>
    <w:multiLevelType w:val="hybridMultilevel"/>
    <w:tmpl w:val="EE8654B4"/>
    <w:lvl w:ilvl="0" w:tplc="A4D2A5D6">
      <w:start w:val="1"/>
      <w:numFmt w:val="hebrew1"/>
      <w:lvlText w:val="%1."/>
      <w:lvlJc w:val="left"/>
      <w:pPr>
        <w:ind w:left="567" w:hanging="360"/>
      </w:pPr>
      <w:rPr>
        <w:rFonts w:ascii="Times New Roman" w:eastAsia="Times New Roman" w:hAnsi="Times New Roman" w:cs="David"/>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
    <w:nsid w:val="4AC07D4F"/>
    <w:multiLevelType w:val="hybridMultilevel"/>
    <w:tmpl w:val="861A268A"/>
    <w:lvl w:ilvl="0" w:tplc="DD5CCE14">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18">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3"/>
  </w:num>
  <w:num w:numId="2">
    <w:abstractNumId w:val="9"/>
  </w:num>
  <w:num w:numId="3">
    <w:abstractNumId w:val="10"/>
  </w:num>
  <w:num w:numId="4">
    <w:abstractNumId w:val="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5"/>
  </w:num>
  <w:num w:numId="8">
    <w:abstractNumId w:val="16"/>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4"/>
  </w:num>
  <w:num w:numId="12">
    <w:abstractNumId w:val="5"/>
  </w:num>
  <w:num w:numId="13">
    <w:abstractNumId w:val="12"/>
  </w:num>
  <w:num w:numId="14">
    <w:abstractNumId w:val="18"/>
  </w:num>
  <w:num w:numId="15">
    <w:abstractNumId w:val="1"/>
  </w:num>
  <w:num w:numId="16">
    <w:abstractNumId w:val="6"/>
  </w:num>
  <w:num w:numId="17">
    <w:abstractNumId w:val="14"/>
  </w:num>
  <w:num w:numId="18">
    <w:abstractNumId w:val="17"/>
  </w:num>
  <w:num w:numId="19">
    <w:abstractNumId w:val="13"/>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4385"/>
  </w:hdrShapeDefaults>
  <w:footnotePr>
    <w:footnote w:id="0"/>
    <w:footnote w:id="1"/>
  </w:footnotePr>
  <w:endnotePr>
    <w:endnote w:id="0"/>
    <w:endnote w:id="1"/>
  </w:endnotePr>
  <w:compat/>
  <w:rsids>
    <w:rsidRoot w:val="00F42907"/>
    <w:rsid w:val="0000576F"/>
    <w:rsid w:val="00047D74"/>
    <w:rsid w:val="00055768"/>
    <w:rsid w:val="00064800"/>
    <w:rsid w:val="000705A8"/>
    <w:rsid w:val="00072823"/>
    <w:rsid w:val="000744F2"/>
    <w:rsid w:val="000836C0"/>
    <w:rsid w:val="00083E84"/>
    <w:rsid w:val="00084894"/>
    <w:rsid w:val="0009042F"/>
    <w:rsid w:val="0009109A"/>
    <w:rsid w:val="000926DC"/>
    <w:rsid w:val="0009331D"/>
    <w:rsid w:val="00094F1F"/>
    <w:rsid w:val="000A124F"/>
    <w:rsid w:val="000A474B"/>
    <w:rsid w:val="000A6A84"/>
    <w:rsid w:val="000B64C2"/>
    <w:rsid w:val="000C47C5"/>
    <w:rsid w:val="000F0C8E"/>
    <w:rsid w:val="000F4270"/>
    <w:rsid w:val="00105507"/>
    <w:rsid w:val="00105E21"/>
    <w:rsid w:val="00107C63"/>
    <w:rsid w:val="001159C5"/>
    <w:rsid w:val="00124D62"/>
    <w:rsid w:val="0012651C"/>
    <w:rsid w:val="00131278"/>
    <w:rsid w:val="001332D7"/>
    <w:rsid w:val="00144716"/>
    <w:rsid w:val="001617C9"/>
    <w:rsid w:val="001858F8"/>
    <w:rsid w:val="001A0FEB"/>
    <w:rsid w:val="001B2F89"/>
    <w:rsid w:val="001B58F9"/>
    <w:rsid w:val="001D6A3D"/>
    <w:rsid w:val="001E2F97"/>
    <w:rsid w:val="001E6F0E"/>
    <w:rsid w:val="00222968"/>
    <w:rsid w:val="00223E43"/>
    <w:rsid w:val="0022754A"/>
    <w:rsid w:val="0023717B"/>
    <w:rsid w:val="00271C26"/>
    <w:rsid w:val="0027737F"/>
    <w:rsid w:val="00284402"/>
    <w:rsid w:val="002C6251"/>
    <w:rsid w:val="002C777C"/>
    <w:rsid w:val="002D3504"/>
    <w:rsid w:val="002D77C0"/>
    <w:rsid w:val="002F1505"/>
    <w:rsid w:val="002F2BDB"/>
    <w:rsid w:val="002F6B9B"/>
    <w:rsid w:val="00303B18"/>
    <w:rsid w:val="00311B81"/>
    <w:rsid w:val="00314A52"/>
    <w:rsid w:val="00315237"/>
    <w:rsid w:val="00320EE5"/>
    <w:rsid w:val="00321798"/>
    <w:rsid w:val="00321A78"/>
    <w:rsid w:val="00340E66"/>
    <w:rsid w:val="00357DA7"/>
    <w:rsid w:val="00376817"/>
    <w:rsid w:val="00391C51"/>
    <w:rsid w:val="003A30BD"/>
    <w:rsid w:val="003C200B"/>
    <w:rsid w:val="003C2749"/>
    <w:rsid w:val="003F082C"/>
    <w:rsid w:val="003F1E58"/>
    <w:rsid w:val="003F60FE"/>
    <w:rsid w:val="00402634"/>
    <w:rsid w:val="00404090"/>
    <w:rsid w:val="004277F6"/>
    <w:rsid w:val="00430E48"/>
    <w:rsid w:val="00432FB8"/>
    <w:rsid w:val="00433907"/>
    <w:rsid w:val="00442AB4"/>
    <w:rsid w:val="004507AE"/>
    <w:rsid w:val="00457790"/>
    <w:rsid w:val="0047091B"/>
    <w:rsid w:val="00471693"/>
    <w:rsid w:val="004867CF"/>
    <w:rsid w:val="00496B03"/>
    <w:rsid w:val="004B49E7"/>
    <w:rsid w:val="004B5ED3"/>
    <w:rsid w:val="004E7032"/>
    <w:rsid w:val="004F6B6C"/>
    <w:rsid w:val="00521832"/>
    <w:rsid w:val="00524880"/>
    <w:rsid w:val="00530580"/>
    <w:rsid w:val="005308BE"/>
    <w:rsid w:val="00533FCA"/>
    <w:rsid w:val="0054114E"/>
    <w:rsid w:val="0054428A"/>
    <w:rsid w:val="00545D58"/>
    <w:rsid w:val="00557DA0"/>
    <w:rsid w:val="00572795"/>
    <w:rsid w:val="00581672"/>
    <w:rsid w:val="005A0947"/>
    <w:rsid w:val="005A0DC2"/>
    <w:rsid w:val="005C364D"/>
    <w:rsid w:val="005D4273"/>
    <w:rsid w:val="005D5135"/>
    <w:rsid w:val="005E1D69"/>
    <w:rsid w:val="005E1DAB"/>
    <w:rsid w:val="005E5BEA"/>
    <w:rsid w:val="005E5E77"/>
    <w:rsid w:val="00610303"/>
    <w:rsid w:val="00610914"/>
    <w:rsid w:val="00623A78"/>
    <w:rsid w:val="00624679"/>
    <w:rsid w:val="0063503A"/>
    <w:rsid w:val="006426A9"/>
    <w:rsid w:val="00642C99"/>
    <w:rsid w:val="006500F2"/>
    <w:rsid w:val="00685DA5"/>
    <w:rsid w:val="006A4C6A"/>
    <w:rsid w:val="006A4DD3"/>
    <w:rsid w:val="006B7F74"/>
    <w:rsid w:val="006C2C32"/>
    <w:rsid w:val="006D11C9"/>
    <w:rsid w:val="006E72C5"/>
    <w:rsid w:val="006F2633"/>
    <w:rsid w:val="006F5513"/>
    <w:rsid w:val="00712673"/>
    <w:rsid w:val="0071514A"/>
    <w:rsid w:val="00720606"/>
    <w:rsid w:val="00721721"/>
    <w:rsid w:val="00732B7C"/>
    <w:rsid w:val="00740D98"/>
    <w:rsid w:val="007556C8"/>
    <w:rsid w:val="00755CF3"/>
    <w:rsid w:val="00771F8F"/>
    <w:rsid w:val="007849A9"/>
    <w:rsid w:val="0078568E"/>
    <w:rsid w:val="007A76DF"/>
    <w:rsid w:val="007B1C09"/>
    <w:rsid w:val="007E5707"/>
    <w:rsid w:val="007E63C9"/>
    <w:rsid w:val="00802BA6"/>
    <w:rsid w:val="00811390"/>
    <w:rsid w:val="00811884"/>
    <w:rsid w:val="00817153"/>
    <w:rsid w:val="00824DD5"/>
    <w:rsid w:val="00833DF7"/>
    <w:rsid w:val="00837C6C"/>
    <w:rsid w:val="0086169C"/>
    <w:rsid w:val="00861DDB"/>
    <w:rsid w:val="00863E36"/>
    <w:rsid w:val="008675F8"/>
    <w:rsid w:val="008A47A5"/>
    <w:rsid w:val="008B766D"/>
    <w:rsid w:val="008C2B14"/>
    <w:rsid w:val="008E5726"/>
    <w:rsid w:val="008F164D"/>
    <w:rsid w:val="008F2299"/>
    <w:rsid w:val="00900B65"/>
    <w:rsid w:val="00901041"/>
    <w:rsid w:val="00904E7A"/>
    <w:rsid w:val="00911C83"/>
    <w:rsid w:val="00924837"/>
    <w:rsid w:val="00937EF8"/>
    <w:rsid w:val="00941814"/>
    <w:rsid w:val="00942653"/>
    <w:rsid w:val="00942FE3"/>
    <w:rsid w:val="00956911"/>
    <w:rsid w:val="00964B15"/>
    <w:rsid w:val="009A6F12"/>
    <w:rsid w:val="009B0DF7"/>
    <w:rsid w:val="009B3BBB"/>
    <w:rsid w:val="009C1E95"/>
    <w:rsid w:val="009E23A0"/>
    <w:rsid w:val="009F25EB"/>
    <w:rsid w:val="009F2EC3"/>
    <w:rsid w:val="00A0165F"/>
    <w:rsid w:val="00A07EFB"/>
    <w:rsid w:val="00A107E7"/>
    <w:rsid w:val="00A32262"/>
    <w:rsid w:val="00A32D4B"/>
    <w:rsid w:val="00A359BD"/>
    <w:rsid w:val="00A41668"/>
    <w:rsid w:val="00A425D3"/>
    <w:rsid w:val="00A44F1C"/>
    <w:rsid w:val="00A459BE"/>
    <w:rsid w:val="00A63F7A"/>
    <w:rsid w:val="00A71AA5"/>
    <w:rsid w:val="00A83B96"/>
    <w:rsid w:val="00A94900"/>
    <w:rsid w:val="00A94E1B"/>
    <w:rsid w:val="00A95C6B"/>
    <w:rsid w:val="00A96C51"/>
    <w:rsid w:val="00A96CCE"/>
    <w:rsid w:val="00A977B7"/>
    <w:rsid w:val="00AA5D55"/>
    <w:rsid w:val="00AB7390"/>
    <w:rsid w:val="00AD0237"/>
    <w:rsid w:val="00AD6F36"/>
    <w:rsid w:val="00AD73C1"/>
    <w:rsid w:val="00AE59BD"/>
    <w:rsid w:val="00AF211F"/>
    <w:rsid w:val="00B0588C"/>
    <w:rsid w:val="00B119D5"/>
    <w:rsid w:val="00B1246E"/>
    <w:rsid w:val="00B15F6B"/>
    <w:rsid w:val="00B2423B"/>
    <w:rsid w:val="00B2533E"/>
    <w:rsid w:val="00B300E0"/>
    <w:rsid w:val="00B30547"/>
    <w:rsid w:val="00B60E2D"/>
    <w:rsid w:val="00B776DE"/>
    <w:rsid w:val="00B84B35"/>
    <w:rsid w:val="00BA2833"/>
    <w:rsid w:val="00BB7FCE"/>
    <w:rsid w:val="00BE6AAB"/>
    <w:rsid w:val="00BF2BBC"/>
    <w:rsid w:val="00BF68DB"/>
    <w:rsid w:val="00BF712F"/>
    <w:rsid w:val="00C15681"/>
    <w:rsid w:val="00C24137"/>
    <w:rsid w:val="00C25622"/>
    <w:rsid w:val="00C27FC2"/>
    <w:rsid w:val="00C33B51"/>
    <w:rsid w:val="00C43221"/>
    <w:rsid w:val="00C46B63"/>
    <w:rsid w:val="00C5046C"/>
    <w:rsid w:val="00C5108A"/>
    <w:rsid w:val="00C516A1"/>
    <w:rsid w:val="00C56C9E"/>
    <w:rsid w:val="00C668B6"/>
    <w:rsid w:val="00C80AD2"/>
    <w:rsid w:val="00C80CDB"/>
    <w:rsid w:val="00C85ECA"/>
    <w:rsid w:val="00C91F7F"/>
    <w:rsid w:val="00C92FDE"/>
    <w:rsid w:val="00CA2BA0"/>
    <w:rsid w:val="00CA4361"/>
    <w:rsid w:val="00CB220B"/>
    <w:rsid w:val="00CB33E5"/>
    <w:rsid w:val="00CB63F0"/>
    <w:rsid w:val="00D0554A"/>
    <w:rsid w:val="00D05A30"/>
    <w:rsid w:val="00D13DDB"/>
    <w:rsid w:val="00D2513A"/>
    <w:rsid w:val="00D35E0D"/>
    <w:rsid w:val="00D3749A"/>
    <w:rsid w:val="00D37641"/>
    <w:rsid w:val="00D43E40"/>
    <w:rsid w:val="00D4485A"/>
    <w:rsid w:val="00D56703"/>
    <w:rsid w:val="00D732B0"/>
    <w:rsid w:val="00DA0EF8"/>
    <w:rsid w:val="00DC18E5"/>
    <w:rsid w:val="00DD792B"/>
    <w:rsid w:val="00DE05FC"/>
    <w:rsid w:val="00E001A4"/>
    <w:rsid w:val="00E04B66"/>
    <w:rsid w:val="00E2350D"/>
    <w:rsid w:val="00E44D0B"/>
    <w:rsid w:val="00E51718"/>
    <w:rsid w:val="00E8616A"/>
    <w:rsid w:val="00E90583"/>
    <w:rsid w:val="00EA38FB"/>
    <w:rsid w:val="00EA4FBF"/>
    <w:rsid w:val="00EB319A"/>
    <w:rsid w:val="00EC6CEF"/>
    <w:rsid w:val="00EC7C94"/>
    <w:rsid w:val="00ED2003"/>
    <w:rsid w:val="00ED37B2"/>
    <w:rsid w:val="00EE4069"/>
    <w:rsid w:val="00F076B3"/>
    <w:rsid w:val="00F14C94"/>
    <w:rsid w:val="00F258C9"/>
    <w:rsid w:val="00F34E4F"/>
    <w:rsid w:val="00F41634"/>
    <w:rsid w:val="00F41F84"/>
    <w:rsid w:val="00F42907"/>
    <w:rsid w:val="00F44F5D"/>
    <w:rsid w:val="00F533F7"/>
    <w:rsid w:val="00F5586C"/>
    <w:rsid w:val="00F63432"/>
    <w:rsid w:val="00F667C6"/>
    <w:rsid w:val="00F73C7D"/>
    <w:rsid w:val="00F83E6B"/>
    <w:rsid w:val="00F8508A"/>
    <w:rsid w:val="00F94A50"/>
    <w:rsid w:val="00F96CCA"/>
    <w:rsid w:val="00FB27D6"/>
    <w:rsid w:val="00FC5BA2"/>
    <w:rsid w:val="00FC5DE0"/>
    <w:rsid w:val="00FD2C0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438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FB27D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FB27D6"/>
    <w:pPr>
      <w:keepNext/>
      <w:keepLines/>
      <w:spacing w:before="200"/>
      <w:outlineLvl w:val="4"/>
    </w:pPr>
    <w:rPr>
      <w:rFonts w:ascii="Cambria" w:hAnsi="Cambria" w:cs="Times New Roman"/>
      <w:color w:val="243F60"/>
    </w:rPr>
  </w:style>
  <w:style w:type="paragraph" w:styleId="7">
    <w:name w:val="heading 7"/>
    <w:basedOn w:val="a0"/>
    <w:next w:val="a0"/>
    <w:link w:val="70"/>
    <w:qFormat/>
    <w:rsid w:val="000F4270"/>
    <w:pPr>
      <w:keepNext/>
      <w:numPr>
        <w:numId w:val="4"/>
      </w:numPr>
      <w:spacing w:line="360" w:lineRule="auto"/>
      <w:ind w:right="0"/>
      <w:outlineLvl w:val="6"/>
    </w:pPr>
    <w:rPr>
      <w:b/>
      <w:bCs/>
      <w:u w:val="single"/>
      <w:lang w:eastAsia="he-IL"/>
    </w:rPr>
  </w:style>
  <w:style w:type="paragraph" w:styleId="8">
    <w:name w:val="heading 8"/>
    <w:basedOn w:val="a0"/>
    <w:next w:val="a0"/>
    <w:link w:val="80"/>
    <w:unhideWhenUsed/>
    <w:qFormat/>
    <w:rsid w:val="00FB27D6"/>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FB27D6"/>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FB27D6"/>
    <w:rPr>
      <w:rFonts w:ascii="Cambria" w:hAnsi="Cambria" w:cs="Times New Roman"/>
      <w:color w:val="243F60"/>
      <w:sz w:val="24"/>
      <w:szCs w:val="26"/>
    </w:rPr>
  </w:style>
  <w:style w:type="character" w:customStyle="1" w:styleId="80">
    <w:name w:val="כותרת 8 תו"/>
    <w:basedOn w:val="a1"/>
    <w:link w:val="8"/>
    <w:rsid w:val="00FB27D6"/>
    <w:rPr>
      <w:rFonts w:ascii="Cambria" w:hAnsi="Cambria" w:cs="Times New Roman"/>
      <w:color w:val="404040"/>
    </w:rPr>
  </w:style>
  <w:style w:type="paragraph" w:styleId="ad">
    <w:name w:val="List Paragraph"/>
    <w:basedOn w:val="a0"/>
    <w:uiPriority w:val="34"/>
    <w:qFormat/>
    <w:rsid w:val="00FB27D6"/>
    <w:pPr>
      <w:ind w:left="720"/>
    </w:pPr>
    <w:rPr>
      <w:lang w:eastAsia="he-IL"/>
    </w:rPr>
  </w:style>
  <w:style w:type="paragraph" w:styleId="ae">
    <w:name w:val="Subtitle"/>
    <w:basedOn w:val="a0"/>
    <w:link w:val="af"/>
    <w:qFormat/>
    <w:rsid w:val="00FB27D6"/>
    <w:pPr>
      <w:jc w:val="center"/>
    </w:pPr>
    <w:rPr>
      <w:rFonts w:eastAsia="MS Mincho" w:cs="Levenim MT"/>
      <w:b/>
      <w:bCs/>
      <w:noProof/>
      <w:color w:val="000080"/>
      <w:szCs w:val="24"/>
    </w:rPr>
  </w:style>
  <w:style w:type="character" w:customStyle="1" w:styleId="af">
    <w:name w:val="כותרת משנה תו"/>
    <w:basedOn w:val="a1"/>
    <w:link w:val="ae"/>
    <w:rsid w:val="00FB27D6"/>
    <w:rPr>
      <w:rFonts w:eastAsia="MS Mincho" w:cs="Levenim MT"/>
      <w:b/>
      <w:bCs/>
      <w:noProof/>
      <w:color w:val="000080"/>
      <w:sz w:val="24"/>
      <w:szCs w:val="24"/>
    </w:rPr>
  </w:style>
  <w:style w:type="paragraph" w:styleId="NormalWeb">
    <w:name w:val="Normal (Web)"/>
    <w:basedOn w:val="a0"/>
    <w:rsid w:val="00FB27D6"/>
    <w:pPr>
      <w:bidi w:val="0"/>
      <w:spacing w:before="100" w:beforeAutospacing="1" w:after="100" w:afterAutospacing="1"/>
    </w:pPr>
    <w:rPr>
      <w:rFonts w:cs="Times New Roman"/>
      <w:szCs w:val="24"/>
    </w:rPr>
  </w:style>
  <w:style w:type="paragraph" w:customStyle="1" w:styleId="af0">
    <w:name w:val="הגדרות"/>
    <w:basedOn w:val="a0"/>
    <w:rsid w:val="00FB27D6"/>
    <w:pPr>
      <w:overflowPunct w:val="0"/>
      <w:autoSpaceDE w:val="0"/>
      <w:autoSpaceDN w:val="0"/>
      <w:adjustRightInd w:val="0"/>
      <w:ind w:left="2642" w:hanging="1933"/>
      <w:jc w:val="both"/>
    </w:pPr>
    <w:rPr>
      <w:sz w:val="20"/>
      <w:szCs w:val="24"/>
      <w:lang w:eastAsia="he-IL"/>
    </w:rPr>
  </w:style>
  <w:style w:type="character" w:styleId="af1">
    <w:name w:val="annotation reference"/>
    <w:basedOn w:val="a1"/>
    <w:rsid w:val="00FB27D6"/>
    <w:rPr>
      <w:sz w:val="16"/>
      <w:szCs w:val="16"/>
    </w:rPr>
  </w:style>
  <w:style w:type="paragraph" w:styleId="af2">
    <w:name w:val="annotation text"/>
    <w:basedOn w:val="a0"/>
    <w:link w:val="af3"/>
    <w:rsid w:val="00FB27D6"/>
    <w:rPr>
      <w:sz w:val="20"/>
      <w:szCs w:val="20"/>
    </w:rPr>
  </w:style>
  <w:style w:type="character" w:customStyle="1" w:styleId="af3">
    <w:name w:val="טקסט הערה תו"/>
    <w:basedOn w:val="a1"/>
    <w:link w:val="af2"/>
    <w:rsid w:val="00FB27D6"/>
    <w:rPr>
      <w:rFonts w:cs="David"/>
    </w:rPr>
  </w:style>
  <w:style w:type="paragraph" w:styleId="af4">
    <w:name w:val="annotation subject"/>
    <w:basedOn w:val="af2"/>
    <w:next w:val="af2"/>
    <w:link w:val="af5"/>
    <w:rsid w:val="00FB27D6"/>
    <w:rPr>
      <w:b/>
      <w:bCs/>
    </w:rPr>
  </w:style>
  <w:style w:type="character" w:customStyle="1" w:styleId="af5">
    <w:name w:val="נושא הערה תו"/>
    <w:basedOn w:val="af3"/>
    <w:link w:val="af4"/>
    <w:rsid w:val="00FB27D6"/>
    <w:rPr>
      <w:b/>
      <w:bCs/>
    </w:rPr>
  </w:style>
  <w:style w:type="paragraph" w:styleId="af6">
    <w:name w:val="Revision"/>
    <w:hidden/>
    <w:uiPriority w:val="99"/>
    <w:semiHidden/>
    <w:rsid w:val="00FB27D6"/>
    <w:rPr>
      <w:rFonts w:cs="David"/>
      <w:sz w:val="24"/>
      <w:szCs w:val="26"/>
    </w:rPr>
  </w:style>
  <w:style w:type="character" w:styleId="FollowedHyperlink">
    <w:name w:val="FollowedHyperlink"/>
    <w:basedOn w:val="a1"/>
    <w:rsid w:val="00FB27D6"/>
    <w:rPr>
      <w:color w:val="800080"/>
      <w:u w:val="single"/>
    </w:rPr>
  </w:style>
  <w:style w:type="paragraph" w:customStyle="1" w:styleId="a">
    <w:name w:val="כותרת סעיף"/>
    <w:basedOn w:val="a0"/>
    <w:rsid w:val="00720606"/>
    <w:pPr>
      <w:numPr>
        <w:numId w:val="3"/>
      </w:numPr>
      <w:spacing w:before="240" w:line="360" w:lineRule="auto"/>
      <w:jc w:val="both"/>
    </w:pPr>
    <w:rPr>
      <w:rFonts w:ascii="Arial" w:hAnsi="Arial" w:cs="Arial"/>
      <w:b/>
      <w:bCs/>
      <w:color w:val="1B3461"/>
      <w:sz w:val="22"/>
      <w:szCs w:val="22"/>
    </w:rPr>
  </w:style>
  <w:style w:type="paragraph" w:customStyle="1" w:styleId="11">
    <w:name w:val="1"/>
    <w:basedOn w:val="a0"/>
    <w:next w:val="a6"/>
    <w:rsid w:val="00BE6AAB"/>
    <w:pPr>
      <w:tabs>
        <w:tab w:val="center" w:pos="4153"/>
        <w:tab w:val="right" w:pos="8306"/>
      </w:tabs>
    </w:pPr>
    <w:rPr>
      <w:lang w:eastAsia="he-IL"/>
    </w:rPr>
  </w:style>
  <w:style w:type="character" w:customStyle="1" w:styleId="70">
    <w:name w:val="כותרת 7 תו"/>
    <w:basedOn w:val="a1"/>
    <w:link w:val="7"/>
    <w:rsid w:val="000F4270"/>
    <w:rPr>
      <w:rFonts w:cs="David"/>
      <w:b/>
      <w:bCs/>
      <w:sz w:val="24"/>
      <w:szCs w:val="26"/>
      <w:u w:val="single"/>
      <w:lang w:eastAsia="he-IL"/>
    </w:rPr>
  </w:style>
  <w:style w:type="table" w:styleId="af7">
    <w:name w:val="Table Grid"/>
    <w:basedOn w:val="a2"/>
    <w:rsid w:val="000F4270"/>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ody Text"/>
    <w:basedOn w:val="a0"/>
    <w:link w:val="af9"/>
    <w:rsid w:val="000F4270"/>
    <w:pPr>
      <w:jc w:val="center"/>
    </w:pPr>
    <w:rPr>
      <w:sz w:val="16"/>
      <w:lang w:eastAsia="he-IL"/>
    </w:rPr>
  </w:style>
  <w:style w:type="character" w:customStyle="1" w:styleId="af9">
    <w:name w:val="גוף טקסט תו"/>
    <w:basedOn w:val="a1"/>
    <w:link w:val="af8"/>
    <w:rsid w:val="000F4270"/>
    <w:rPr>
      <w:rFonts w:cs="David"/>
      <w:sz w:val="16"/>
      <w:szCs w:val="26"/>
      <w:lang w:eastAsia="he-IL"/>
    </w:rPr>
  </w:style>
  <w:style w:type="paragraph" w:customStyle="1" w:styleId="Para1">
    <w:name w:val="Para1"/>
    <w:basedOn w:val="a0"/>
    <w:rsid w:val="000F4270"/>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0F4270"/>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0F4270"/>
    <w:pPr>
      <w:spacing w:after="120"/>
      <w:ind w:left="849"/>
    </w:pPr>
    <w:rPr>
      <w:lang w:eastAsia="he-IL"/>
    </w:rPr>
  </w:style>
  <w:style w:type="paragraph" w:customStyle="1" w:styleId="Memo">
    <w:name w:val="Memo"/>
    <w:basedOn w:val="a0"/>
    <w:rsid w:val="000F4270"/>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0F4270"/>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0F4270"/>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0F4270"/>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8A47A5"/>
    <w:rPr>
      <w:rFonts w:cs="David"/>
      <w:b/>
      <w:bCs/>
      <w:sz w:val="24"/>
      <w:szCs w:val="26"/>
    </w:rPr>
  </w:style>
  <w:style w:type="character" w:customStyle="1" w:styleId="20">
    <w:name w:val="כותרת 2 תו"/>
    <w:basedOn w:val="a1"/>
    <w:link w:val="2"/>
    <w:rsid w:val="008A47A5"/>
    <w:rPr>
      <w:rFonts w:cs="David"/>
      <w:b/>
      <w:bCs/>
      <w:sz w:val="24"/>
      <w:szCs w:val="26"/>
    </w:rPr>
  </w:style>
  <w:style w:type="character" w:customStyle="1" w:styleId="a7">
    <w:name w:val="כותרת תחתונה תו"/>
    <w:basedOn w:val="a1"/>
    <w:link w:val="a6"/>
    <w:rsid w:val="008A47A5"/>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חת_1872_2011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02 במרץ 2011</DocumentCreateDateEnglish>
    <DocumentCreateDateHebrew xmlns="8f5b83e0-a1d3-486c-bd07-833a425c74af">כ"ו באדר א' התשע"א</DocumentCreateDateHebrew>
    <SubjectDocument xmlns="8f5b83e0-a1d3-486c-bd07-833a425c74af">מכרז 13/11 למתן תמריצים לביצוע סקרים מקיפים לאיתור הפוטנציאל לשימור אנרגיה בעסקים, במפעלים ומוסדות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02/03/2011 02:02;55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1872</CounterString>
    <LastLockUser xmlns="8f5b83e0-a1d3-486c-bd07-833a425c74af" xsi:nil="true"/>
    <LastCheckOutDate xmlns="8f5b83e0-a1d3-486c-bd07-833a425c74af">02/03/2011 02:02;54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HT_1872_2011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2C0CCD81-94FB-4FA9-B833-6A465CC00D21}">
  <ds:schemaRefs>
    <ds:schemaRef ds:uri="http://schemas.openxmlformats.org/officeDocument/2006/bibliography"/>
  </ds:schemaRefs>
</ds:datastoreItem>
</file>

<file path=customXml/itemProps5.xml><?xml version="1.0" encoding="utf-8"?>
<ds:datastoreItem xmlns:ds="http://schemas.openxmlformats.org/officeDocument/2006/customXml" ds:itemID="{1B632DC2-86FE-47B3-A4A8-EA2E8703F1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5091</Words>
  <Characters>24414</Characters>
  <Application>Microsoft Office Word</Application>
  <DocSecurity>0</DocSecurity>
  <Lines>203</Lines>
  <Paragraphs>58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29447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2011-06-23T08:43:00Z</cp:lastPrinted>
  <dcterms:created xsi:type="dcterms:W3CDTF">2011-08-02T07:55:00Z</dcterms:created>
  <dcterms:modified xsi:type="dcterms:W3CDTF">2011-08-02T07:55:00Z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